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2DBD4E" w14:textId="421F2A5E" w:rsidR="004A21CE" w:rsidRDefault="005C6C5D" w:rsidP="002D3DAD">
      <w:pPr>
        <w:pStyle w:val="PapertitleSWBSS"/>
      </w:pPr>
      <w:bookmarkStart w:id="0" w:name="_GoBack"/>
      <w:bookmarkEnd w:id="0"/>
      <w:r>
        <w:t>Paper template for the</w:t>
      </w:r>
      <w:r w:rsidR="00622780">
        <w:t xml:space="preserve"> proceedings of THE </w:t>
      </w:r>
      <w:r w:rsidR="002A56B8">
        <w:t>5</w:t>
      </w:r>
      <w:r w:rsidR="004A21CE">
        <w:rPr>
          <w:vertAlign w:val="superscript"/>
        </w:rPr>
        <w:t>th</w:t>
      </w:r>
      <w:r w:rsidR="004A21CE">
        <w:t xml:space="preserve"> </w:t>
      </w:r>
      <w:r w:rsidR="00B963A5">
        <w:t xml:space="preserve">International </w:t>
      </w:r>
      <w:r w:rsidR="007929AD">
        <w:t>SWBSS conference</w:t>
      </w:r>
    </w:p>
    <w:p w14:paraId="704CCB04" w14:textId="77777777" w:rsidR="008C5139" w:rsidRDefault="008C5139" w:rsidP="003C1243">
      <w:pPr>
        <w:pStyle w:val="AuthorSWBSS"/>
      </w:pPr>
      <w:r>
        <w:t>First A. Author</w:t>
      </w:r>
      <w:r>
        <w:rPr>
          <w:rStyle w:val="Voetnootmarkering"/>
          <w:b w:val="0"/>
        </w:rPr>
        <w:footnoteReference w:id="1"/>
      </w:r>
      <w:r>
        <w:t>, Second B. Author</w:t>
      </w:r>
      <w:r>
        <w:rPr>
          <w:rStyle w:val="Voetnootmarkering"/>
        </w:rPr>
        <w:footnoteReference w:id="2"/>
      </w:r>
      <w:r>
        <w:t>, and Third C. Author</w:t>
      </w:r>
      <w:r>
        <w:rPr>
          <w:rStyle w:val="Voetnootmarkering"/>
        </w:rPr>
        <w:footnoteReference w:id="3"/>
      </w:r>
    </w:p>
    <w:p w14:paraId="68019231" w14:textId="77777777" w:rsidR="004A21CE" w:rsidRDefault="004A21CE" w:rsidP="00A83175">
      <w:pPr>
        <w:pStyle w:val="Heading1mainSWBSS"/>
      </w:pPr>
      <w:r>
        <w:t xml:space="preserve">Keywords </w:t>
      </w:r>
    </w:p>
    <w:p w14:paraId="1F52574A" w14:textId="77777777" w:rsidR="004A21CE" w:rsidRDefault="00C4455D" w:rsidP="000E3180">
      <w:pPr>
        <w:pStyle w:val="MaintextSWBSS"/>
        <w:rPr>
          <w:rFonts w:cs="Times New (W1)"/>
          <w:b/>
          <w:bCs/>
          <w:iCs/>
        </w:rPr>
      </w:pPr>
      <w:r>
        <w:t>SWBSS</w:t>
      </w:r>
      <w:r w:rsidR="00622780">
        <w:t xml:space="preserve"> </w:t>
      </w:r>
      <w:r>
        <w:t>conference</w:t>
      </w:r>
      <w:r w:rsidR="004A21CE">
        <w:t>, Paper Instructions, Formatting</w:t>
      </w:r>
      <w:r>
        <w:t>, Template, Typesetting</w:t>
      </w:r>
    </w:p>
    <w:p w14:paraId="34EB8488" w14:textId="77777777" w:rsidR="004A21CE" w:rsidRDefault="004A21CE" w:rsidP="00A83175">
      <w:pPr>
        <w:pStyle w:val="Heading1mainSWBSS"/>
      </w:pPr>
      <w:r>
        <w:t xml:space="preserve">Abstract </w:t>
      </w:r>
    </w:p>
    <w:p w14:paraId="4A48164B" w14:textId="7B015C5A" w:rsidR="004A21CE" w:rsidRDefault="004A21CE" w:rsidP="000E3180">
      <w:pPr>
        <w:pStyle w:val="MaintextSWBSS"/>
        <w:rPr>
          <w:rFonts w:cs="Times New (W1)"/>
        </w:rPr>
      </w:pPr>
      <w:r>
        <w:t xml:space="preserve">This document provides instructions for preparing a paper to be included in the Proceedings of the </w:t>
      </w:r>
      <w:r w:rsidR="00C4455D">
        <w:t>‘5</w:t>
      </w:r>
      <w:r w:rsidR="00994CA0" w:rsidRPr="00994CA0">
        <w:rPr>
          <w:vertAlign w:val="superscript"/>
        </w:rPr>
        <w:t>th</w:t>
      </w:r>
      <w:r w:rsidR="008B7810">
        <w:t xml:space="preserve"> International</w:t>
      </w:r>
      <w:r w:rsidR="00994CA0">
        <w:t xml:space="preserve"> </w:t>
      </w:r>
      <w:r w:rsidR="00C4455D">
        <w:t xml:space="preserve">Salt Weathering of Buildings and Stone </w:t>
      </w:r>
      <w:r w:rsidR="00BF45EE">
        <w:t>Sculptures</w:t>
      </w:r>
      <w:r w:rsidR="008B7810">
        <w:t xml:space="preserve"> Conference</w:t>
      </w:r>
      <w:r w:rsidR="00C4455D">
        <w:t xml:space="preserve"> (SWBSS 2021)’</w:t>
      </w:r>
      <w:r>
        <w:t>. The first page is used only for the paper title, the authors' names and affiliations, keywords and the paper abstract. Your abstract must fit on the first page below the keywords; the next section of the paper must begin at the top of the second page.</w:t>
      </w:r>
    </w:p>
    <w:p w14:paraId="7CCC6ABF" w14:textId="7E4C930A" w:rsidR="000E3180" w:rsidRDefault="00221F6F" w:rsidP="008C5139">
      <w:pPr>
        <w:pStyle w:val="MaintextSWBSS"/>
        <w:rPr>
          <w:rFonts w:cs="Times New (W1)"/>
        </w:rPr>
      </w:pPr>
      <w:r>
        <w:rPr>
          <w:rFonts w:cs="Times New (W1)"/>
        </w:rPr>
        <w:t>These</w:t>
      </w:r>
      <w:r w:rsidR="004A21CE">
        <w:rPr>
          <w:rFonts w:cs="Times New (W1)"/>
        </w:rPr>
        <w:t xml:space="preserve"> instructions are written using the paper template</w:t>
      </w:r>
      <w:r>
        <w:rPr>
          <w:rFonts w:cs="Times New (W1)"/>
        </w:rPr>
        <w:t xml:space="preserve">, so the paper can be typed directly in this document. </w:t>
      </w:r>
      <w:r w:rsidR="004A21CE">
        <w:rPr>
          <w:rFonts w:cs="Times New (W1)"/>
        </w:rPr>
        <w:t xml:space="preserve">The papers will be published in two formats: as an </w:t>
      </w:r>
      <w:r w:rsidR="004A21CE" w:rsidRPr="007D2D35">
        <w:rPr>
          <w:rFonts w:cs="Times New (W1)"/>
        </w:rPr>
        <w:t xml:space="preserve">indexed </w:t>
      </w:r>
      <w:r w:rsidR="00A83DEE" w:rsidRPr="007D2D35">
        <w:rPr>
          <w:rFonts w:cs="Times New (W1)"/>
        </w:rPr>
        <w:t xml:space="preserve">PDF </w:t>
      </w:r>
      <w:r w:rsidR="004A21CE" w:rsidRPr="007D2D35">
        <w:rPr>
          <w:rFonts w:cs="Times New (W1)"/>
        </w:rPr>
        <w:t xml:space="preserve">and as </w:t>
      </w:r>
      <w:r w:rsidR="00994CA0" w:rsidRPr="007D2D35">
        <w:rPr>
          <w:rFonts w:cs="Times New (W1)"/>
        </w:rPr>
        <w:t>printed</w:t>
      </w:r>
      <w:r w:rsidR="004A21CE" w:rsidRPr="007D2D35">
        <w:rPr>
          <w:rFonts w:cs="Times New (W1)"/>
        </w:rPr>
        <w:t xml:space="preserve"> volume.</w:t>
      </w:r>
    </w:p>
    <w:p w14:paraId="6B69CB6E" w14:textId="7C63358C" w:rsidR="003C1243" w:rsidRDefault="003C1243">
      <w:pPr>
        <w:rPr>
          <w:rFonts w:cs="Times New (W1)"/>
          <w:sz w:val="22"/>
        </w:rPr>
      </w:pPr>
      <w:r>
        <w:rPr>
          <w:rFonts w:cs="Times New (W1)"/>
        </w:rPr>
        <w:br w:type="page"/>
      </w:r>
    </w:p>
    <w:p w14:paraId="49280C4F" w14:textId="77777777" w:rsidR="004A21CE" w:rsidRDefault="004A21CE" w:rsidP="00A83175">
      <w:pPr>
        <w:pStyle w:val="Heading1mainSWBSS"/>
        <w:numPr>
          <w:ilvl w:val="0"/>
          <w:numId w:val="11"/>
        </w:numPr>
      </w:pPr>
      <w:r>
        <w:lastRenderedPageBreak/>
        <w:t>INTRODUCTION</w:t>
      </w:r>
    </w:p>
    <w:p w14:paraId="206D1455" w14:textId="587A5C0E" w:rsidR="004A21CE" w:rsidRDefault="004A21CE" w:rsidP="000E3180">
      <w:pPr>
        <w:pStyle w:val="MaintextSWBSS"/>
      </w:pPr>
      <w:r>
        <w:t xml:space="preserve">The proceedings will be published </w:t>
      </w:r>
      <w:r w:rsidR="00994CA0">
        <w:t>in</w:t>
      </w:r>
      <w:r>
        <w:t xml:space="preserve"> PDF</w:t>
      </w:r>
      <w:r w:rsidR="00994CA0">
        <w:t xml:space="preserve"> </w:t>
      </w:r>
      <w:r>
        <w:t xml:space="preserve">and </w:t>
      </w:r>
      <w:r w:rsidR="00067245">
        <w:t xml:space="preserve">distributed during the </w:t>
      </w:r>
      <w:r w:rsidR="00C4455D">
        <w:t>conference</w:t>
      </w:r>
      <w:r w:rsidR="00067245">
        <w:t xml:space="preserve"> </w:t>
      </w:r>
      <w:r>
        <w:t xml:space="preserve">as </w:t>
      </w:r>
      <w:r w:rsidR="00067245">
        <w:t xml:space="preserve">a </w:t>
      </w:r>
      <w:r w:rsidR="00994CA0">
        <w:t xml:space="preserve">. </w:t>
      </w:r>
      <w:r>
        <w:t xml:space="preserve">It is the authors’ responsibility to correctly format their papers before submitting </w:t>
      </w:r>
      <w:r w:rsidR="00994CA0">
        <w:t>them</w:t>
      </w:r>
      <w:r w:rsidR="000B58B7">
        <w:t>.</w:t>
      </w:r>
    </w:p>
    <w:p w14:paraId="13B1CE5C" w14:textId="169734E5" w:rsidR="004A21CE" w:rsidRDefault="004A21CE" w:rsidP="000E3180">
      <w:pPr>
        <w:pStyle w:val="MaintextSWBSS"/>
      </w:pPr>
      <w:r>
        <w:t>For a paper to be included in the proceedings</w:t>
      </w:r>
      <w:r w:rsidR="00A83DEE">
        <w:t xml:space="preserve"> and to be presented</w:t>
      </w:r>
      <w:r>
        <w:t xml:space="preserve">, (1) it must be received by the deadline given on the </w:t>
      </w:r>
      <w:r w:rsidR="00067245">
        <w:t xml:space="preserve">symposium </w:t>
      </w:r>
      <w:r>
        <w:t xml:space="preserve">website and (2) at least one author must be fully registered to attend the </w:t>
      </w:r>
      <w:r w:rsidR="00067245">
        <w:t xml:space="preserve">symposium </w:t>
      </w:r>
      <w:r>
        <w:t xml:space="preserve">before </w:t>
      </w:r>
      <w:r w:rsidR="00062BDF">
        <w:t>the deadline for the submission of the revised paper, June 1</w:t>
      </w:r>
      <w:r w:rsidR="00062BDF" w:rsidRPr="00DF0EDE">
        <w:rPr>
          <w:vertAlign w:val="superscript"/>
        </w:rPr>
        <w:t>st</w:t>
      </w:r>
      <w:r w:rsidR="00062BDF">
        <w:t>, 2021</w:t>
      </w:r>
      <w:r>
        <w:t xml:space="preserve">. </w:t>
      </w:r>
    </w:p>
    <w:p w14:paraId="27464BDB" w14:textId="77777777" w:rsidR="004A21CE" w:rsidRDefault="004A21CE" w:rsidP="00A83175">
      <w:pPr>
        <w:pStyle w:val="Heading1mainSWBSS"/>
        <w:numPr>
          <w:ilvl w:val="0"/>
          <w:numId w:val="11"/>
        </w:numPr>
      </w:pPr>
      <w:r>
        <w:t>Copyright and originality</w:t>
      </w:r>
    </w:p>
    <w:p w14:paraId="4ED8DF62" w14:textId="2236A24B" w:rsidR="004A21CE" w:rsidRDefault="004A21CE" w:rsidP="002E2586">
      <w:pPr>
        <w:pStyle w:val="MaintextSWBSS"/>
      </w:pPr>
      <w:r>
        <w:t xml:space="preserve">By submitting their papers for publications, all authors are stating that the work </w:t>
      </w:r>
      <w:r w:rsidRPr="000B58B7">
        <w:t>submitted has not been previously published. Any material that is reused must be explicitly mentioned in the references.</w:t>
      </w:r>
      <w:r>
        <w:t xml:space="preserve"> </w:t>
      </w:r>
    </w:p>
    <w:p w14:paraId="24FCD8A9" w14:textId="52C8D20E" w:rsidR="00051A04" w:rsidRDefault="00051A04" w:rsidP="00051A04">
      <w:pPr>
        <w:pStyle w:val="MaintextSWBSS"/>
      </w:pPr>
      <w:r>
        <w:t xml:space="preserve">The proceedings will be published under a Creative Commons Attribution 4.0 International (CC BY 4.0) license by BK Books, an imprint of TU Delft Open. TU Delft Open allows the author(s) to hold the copyright without restrictions. TU Delft Open allows the author(s) to retain publishing rights without restrictions. See for more information: </w:t>
      </w:r>
      <w:hyperlink r:id="rId8" w:history="1">
        <w:r>
          <w:rPr>
            <w:rStyle w:val="Hyperlink"/>
          </w:rPr>
          <w:t>https://books.bk.tudelft.nl/index.php/press/open</w:t>
        </w:r>
      </w:hyperlink>
      <w:r>
        <w:t>.</w:t>
      </w:r>
    </w:p>
    <w:p w14:paraId="6323A95A" w14:textId="5DCAB672" w:rsidR="00AC1E25" w:rsidRDefault="00AC1E25" w:rsidP="00A83175">
      <w:pPr>
        <w:pStyle w:val="Heading1mainSWBSS"/>
        <w:numPr>
          <w:ilvl w:val="0"/>
          <w:numId w:val="11"/>
        </w:numPr>
      </w:pPr>
      <w:r>
        <w:t>General publication specifications</w:t>
      </w:r>
    </w:p>
    <w:p w14:paraId="71C9BB4F" w14:textId="77777777" w:rsidR="00AC1E25" w:rsidRDefault="00AC1E25" w:rsidP="00051A04">
      <w:pPr>
        <w:pStyle w:val="MaintextSWBSS"/>
      </w:pPr>
    </w:p>
    <w:p w14:paraId="6CC971EF" w14:textId="77777777" w:rsidR="004A21CE" w:rsidRPr="002E2586" w:rsidRDefault="004A21CE" w:rsidP="002E2586">
      <w:pPr>
        <w:pStyle w:val="MaintextSWBSS"/>
      </w:pPr>
      <w:r w:rsidRPr="002E2586">
        <w:t>All papers must be written and spell-checked in English</w:t>
      </w:r>
      <w:r w:rsidR="001670DA" w:rsidRPr="002E2586">
        <w:t xml:space="preserve"> (UK or US English is ok, as long as the writing is consistent)</w:t>
      </w:r>
      <w:r w:rsidRPr="002E2586">
        <w:t>. Papers should be edited for clarity and grammar before being submitted.</w:t>
      </w:r>
    </w:p>
    <w:p w14:paraId="0724CA8D" w14:textId="3EB63F59" w:rsidR="004A21CE" w:rsidRPr="002E2586" w:rsidRDefault="004A21CE" w:rsidP="002E2586">
      <w:pPr>
        <w:pStyle w:val="MaintextSWBSS"/>
      </w:pPr>
      <w:r w:rsidRPr="002E2586">
        <w:t xml:space="preserve">The page size is </w:t>
      </w:r>
      <w:r w:rsidR="00C4455D" w:rsidRPr="002E2586">
        <w:t>B5</w:t>
      </w:r>
      <w:r w:rsidRPr="002E2586">
        <w:t xml:space="preserve">, </w:t>
      </w:r>
      <w:r w:rsidR="008432C8">
        <w:t>176</w:t>
      </w:r>
      <w:r w:rsidRPr="002E2586">
        <w:t xml:space="preserve"> mm wide by </w:t>
      </w:r>
      <w:r w:rsidR="00C4455D" w:rsidRPr="002E2586">
        <w:t>250</w:t>
      </w:r>
      <w:r w:rsidRPr="002E2586">
        <w:t xml:space="preserve"> mm high. The page is divided into three text areas: the body, the header, and the footer.</w:t>
      </w:r>
    </w:p>
    <w:p w14:paraId="297B25EB" w14:textId="2CE6A391" w:rsidR="004A21CE" w:rsidRPr="002E2586" w:rsidRDefault="004A21CE" w:rsidP="002E2586">
      <w:pPr>
        <w:pStyle w:val="MaintextSWBSS"/>
      </w:pPr>
      <w:r w:rsidRPr="002E2586">
        <w:t>The body is where all of the paper’s content is located. It</w:t>
      </w:r>
      <w:r w:rsidR="00A83DEE" w:rsidRPr="002E2586">
        <w:t>s</w:t>
      </w:r>
      <w:r w:rsidRPr="002E2586">
        <w:t xml:space="preserve"> margins</w:t>
      </w:r>
      <w:r w:rsidR="00A83DEE" w:rsidRPr="002E2586">
        <w:t xml:space="preserve"> should not be altered</w:t>
      </w:r>
      <w:r w:rsidRPr="002E2586">
        <w:t>.</w:t>
      </w:r>
    </w:p>
    <w:p w14:paraId="2FE4FEE9" w14:textId="67DC39CC" w:rsidR="004A21CE" w:rsidRPr="002E2586" w:rsidRDefault="004A21CE" w:rsidP="002E2586">
      <w:pPr>
        <w:pStyle w:val="MaintextSWBSS"/>
      </w:pPr>
      <w:r w:rsidRPr="002E2586">
        <w:t>The header is a single line of text with a 15 mm margin to the top of the page. The header is omitted on the first page of the paper.</w:t>
      </w:r>
      <w:r w:rsidR="00035601">
        <w:t xml:space="preserve"> </w:t>
      </w:r>
      <w:r w:rsidRPr="002E2586">
        <w:t xml:space="preserve">The footer is a single line of text with a 15 mm margin to the bottom of the page. </w:t>
      </w:r>
    </w:p>
    <w:p w14:paraId="7F13F7BF" w14:textId="77777777" w:rsidR="004A21CE" w:rsidRPr="002E2586" w:rsidRDefault="004A21CE" w:rsidP="002E2586">
      <w:pPr>
        <w:pStyle w:val="MaintextSWBSS"/>
      </w:pPr>
      <w:r w:rsidRPr="002E2586">
        <w:t>All text, including the title and author information, captions, and table contents should be in the Times New Roman font (sometimes called Times Roman or Times). The font styles are described below for different uses; this document can be used as a template for writing papers as it contains all of the styles described.</w:t>
      </w:r>
    </w:p>
    <w:p w14:paraId="3C14690D" w14:textId="7E73E029" w:rsidR="004A21CE" w:rsidRPr="002E2586" w:rsidRDefault="004A21CE" w:rsidP="002E2586">
      <w:pPr>
        <w:pStyle w:val="MaintextSWBSS"/>
      </w:pPr>
      <w:r w:rsidRPr="002E2586">
        <w:t xml:space="preserve">The minimum paper length is 4 pages; the maximum is </w:t>
      </w:r>
      <w:r w:rsidR="00C4455D" w:rsidRPr="002E2586">
        <w:t>10</w:t>
      </w:r>
      <w:r w:rsidRPr="002E2586">
        <w:t xml:space="preserve"> pages</w:t>
      </w:r>
      <w:r w:rsidR="001670DA" w:rsidRPr="002E2586">
        <w:t xml:space="preserve"> (including figures</w:t>
      </w:r>
      <w:r w:rsidR="00C4455D" w:rsidRPr="002E2586">
        <w:t xml:space="preserve"> and references</w:t>
      </w:r>
      <w:r w:rsidR="001670DA" w:rsidRPr="002E2586">
        <w:t>)</w:t>
      </w:r>
      <w:r w:rsidRPr="002E2586">
        <w:t>.</w:t>
      </w:r>
    </w:p>
    <w:p w14:paraId="760EEB90" w14:textId="77777777" w:rsidR="004A21CE" w:rsidRDefault="004A21CE" w:rsidP="00A83175">
      <w:pPr>
        <w:pStyle w:val="Heading1mainSWBSS"/>
        <w:numPr>
          <w:ilvl w:val="0"/>
          <w:numId w:val="11"/>
        </w:numPr>
      </w:pPr>
      <w:r>
        <w:lastRenderedPageBreak/>
        <w:t>First Page</w:t>
      </w:r>
    </w:p>
    <w:p w14:paraId="356FFD55" w14:textId="112485A5" w:rsidR="004A21CE" w:rsidRPr="002E2586" w:rsidRDefault="004A21CE" w:rsidP="002E2586">
      <w:pPr>
        <w:pStyle w:val="MaintextSWBSS"/>
      </w:pPr>
      <w:r w:rsidRPr="00035601">
        <w:t>The first page contains the paper title, the author(s) names and affiliations, keywords, and the paper abstract. The paper itself must begin at the top of the second page</w:t>
      </w:r>
      <w:r w:rsidR="007917FF">
        <w:rPr>
          <w:rStyle w:val="MaintextSWBSSChar"/>
        </w:rPr>
        <w:t>.</w:t>
      </w:r>
    </w:p>
    <w:p w14:paraId="24566FD6" w14:textId="77777777" w:rsidR="004A21CE" w:rsidRDefault="004A21CE" w:rsidP="00A83175">
      <w:pPr>
        <w:pStyle w:val="Heading1mainSWBSS"/>
        <w:numPr>
          <w:ilvl w:val="0"/>
          <w:numId w:val="11"/>
        </w:numPr>
      </w:pPr>
      <w:r>
        <w:t xml:space="preserve">Title </w:t>
      </w:r>
    </w:p>
    <w:p w14:paraId="230D22EF" w14:textId="64C42652" w:rsidR="004A21CE" w:rsidRDefault="004A21CE" w:rsidP="002D3DAD">
      <w:pPr>
        <w:pStyle w:val="MaintextSWBSS"/>
      </w:pPr>
      <w:r>
        <w:t xml:space="preserve">The title should be written left justified, in all capital letters, 14 point bold text, single spaced. </w:t>
      </w:r>
      <w:r w:rsidR="007917FF">
        <w:t>Please u</w:t>
      </w:r>
      <w:r w:rsidR="00CE107E">
        <w:t>se the style “</w:t>
      </w:r>
      <w:r>
        <w:t>Paper Title</w:t>
      </w:r>
      <w:r w:rsidR="004C371A">
        <w:t>_SWBSS</w:t>
      </w:r>
      <w:r>
        <w:t>” in the template.</w:t>
      </w:r>
    </w:p>
    <w:p w14:paraId="4A01FB86" w14:textId="77777777" w:rsidR="004A21CE" w:rsidRDefault="004A21CE" w:rsidP="00A83175">
      <w:pPr>
        <w:pStyle w:val="Heading1mainSWBSS"/>
        <w:numPr>
          <w:ilvl w:val="0"/>
          <w:numId w:val="11"/>
        </w:numPr>
      </w:pPr>
      <w:r>
        <w:t xml:space="preserve">Author </w:t>
      </w:r>
    </w:p>
    <w:p w14:paraId="491B0F35" w14:textId="4978A83E" w:rsidR="004A21CE" w:rsidRPr="00D85C27" w:rsidRDefault="004A21CE" w:rsidP="002E2586">
      <w:pPr>
        <w:pStyle w:val="MaintextSWBSS"/>
      </w:pPr>
      <w:r>
        <w:t xml:space="preserve">The authors should include </w:t>
      </w:r>
      <w:r w:rsidR="00DF0EDE">
        <w:t>their full names</w:t>
      </w:r>
      <w:r>
        <w:t>. They should be written left-justified, in 12 point bold text, single spaced</w:t>
      </w:r>
      <w:r w:rsidR="00DF0EDE">
        <w:t xml:space="preserve">. </w:t>
      </w:r>
      <w:r w:rsidR="007917FF">
        <w:t>Please u</w:t>
      </w:r>
      <w:r>
        <w:t>se the style “Author</w:t>
      </w:r>
      <w:r w:rsidR="004C371A">
        <w:t>_SWBSS</w:t>
      </w:r>
      <w:r>
        <w:t>” in the template</w:t>
      </w:r>
    </w:p>
    <w:p w14:paraId="2E2341B1" w14:textId="77777777" w:rsidR="004A21CE" w:rsidRDefault="004A21CE" w:rsidP="00A83175">
      <w:pPr>
        <w:pStyle w:val="Heading1mainSWBSS"/>
        <w:numPr>
          <w:ilvl w:val="0"/>
          <w:numId w:val="11"/>
        </w:numPr>
      </w:pPr>
      <w:r>
        <w:t xml:space="preserve">Affiliation </w:t>
      </w:r>
    </w:p>
    <w:p w14:paraId="199BEA30" w14:textId="6534623D" w:rsidR="004A21CE" w:rsidRDefault="004A21CE" w:rsidP="002E2586">
      <w:pPr>
        <w:pStyle w:val="MaintextSWBSS"/>
      </w:pPr>
      <w:r>
        <w:t>The authors’ affiliations (institu</w:t>
      </w:r>
      <w:r w:rsidR="00CE107E">
        <w:t>tion, address</w:t>
      </w:r>
      <w:r>
        <w:t xml:space="preserve">) should be given as footnote on the first page, written left-justified, in 10 point text, single-spaced. </w:t>
      </w:r>
      <w:r w:rsidR="00CE107E">
        <w:t>It is essential</w:t>
      </w:r>
      <w:r w:rsidR="006A773E">
        <w:t xml:space="preserve"> to</w:t>
      </w:r>
      <w:r w:rsidR="00CE107E">
        <w:t xml:space="preserve"> indicate the corresponding author and </w:t>
      </w:r>
      <w:r w:rsidR="007917FF">
        <w:t xml:space="preserve">his/her </w:t>
      </w:r>
      <w:r w:rsidR="00CE107E">
        <w:t xml:space="preserve">email address. </w:t>
      </w:r>
      <w:r w:rsidR="007917FF">
        <w:t>Please u</w:t>
      </w:r>
      <w:r>
        <w:t>se the style “Footnote</w:t>
      </w:r>
      <w:r w:rsidR="004C371A">
        <w:t>_SWBSS</w:t>
      </w:r>
      <w:r>
        <w:t>” in the template.</w:t>
      </w:r>
      <w:r w:rsidR="002D7B11" w:rsidRPr="002D7B11">
        <w:t xml:space="preserve"> </w:t>
      </w:r>
      <w:r w:rsidR="002D7B11">
        <w:t xml:space="preserve"> If authors have the similar affiliation, it only has to be mentioned once (e.g, A. Smith</w:t>
      </w:r>
      <w:r w:rsidR="002D7B11">
        <w:rPr>
          <w:vertAlign w:val="superscript"/>
        </w:rPr>
        <w:t>1</w:t>
      </w:r>
      <w:r w:rsidR="002D7B11">
        <w:t>, B. Jones</w:t>
      </w:r>
      <w:r w:rsidR="002D7B11">
        <w:rPr>
          <w:vertAlign w:val="superscript"/>
        </w:rPr>
        <w:t>1</w:t>
      </w:r>
      <w:r w:rsidR="002D7B11">
        <w:t>).</w:t>
      </w:r>
      <w:r w:rsidR="00CE107E">
        <w:t xml:space="preserve"> </w:t>
      </w:r>
    </w:p>
    <w:p w14:paraId="0D73E079" w14:textId="77777777" w:rsidR="004A21CE" w:rsidRDefault="004A21CE" w:rsidP="00A83175">
      <w:pPr>
        <w:pStyle w:val="Heading1mainSWBSS"/>
        <w:numPr>
          <w:ilvl w:val="0"/>
          <w:numId w:val="11"/>
        </w:numPr>
      </w:pPr>
      <w:r>
        <w:t xml:space="preserve">Keywords </w:t>
      </w:r>
    </w:p>
    <w:p w14:paraId="31773BCE" w14:textId="70D9F344" w:rsidR="004A21CE" w:rsidRDefault="00D85C27" w:rsidP="002E2586">
      <w:pPr>
        <w:pStyle w:val="MaintextSWBSS"/>
      </w:pPr>
      <w:r>
        <w:t xml:space="preserve">A maximum of five </w:t>
      </w:r>
      <w:r w:rsidR="004A21CE">
        <w:t xml:space="preserve">keywords that properly describe the paper's content should be provided. The title “Keywords” </w:t>
      </w:r>
      <w:r w:rsidR="00F204B8">
        <w:t>should be formatted as Heading 1</w:t>
      </w:r>
      <w:r w:rsidR="004A21CE">
        <w:t>, the keywords themselves should be formatted as Text</w:t>
      </w:r>
      <w:r w:rsidR="004C371A">
        <w:t>.</w:t>
      </w:r>
    </w:p>
    <w:p w14:paraId="463E0A01" w14:textId="77777777" w:rsidR="004A21CE" w:rsidRDefault="004A21CE" w:rsidP="00A83175">
      <w:pPr>
        <w:pStyle w:val="Heading1mainSWBSS"/>
        <w:numPr>
          <w:ilvl w:val="0"/>
          <w:numId w:val="11"/>
        </w:numPr>
      </w:pPr>
      <w:r>
        <w:t xml:space="preserve">Abstract </w:t>
      </w:r>
    </w:p>
    <w:p w14:paraId="55129CBB" w14:textId="5AF69A33" w:rsidR="000B58B7" w:rsidRDefault="004A21CE" w:rsidP="002E2586">
      <w:pPr>
        <w:pStyle w:val="MaintextSWBSS"/>
      </w:pPr>
      <w:r>
        <w:t xml:space="preserve">The abstract must be descriptive of the paper’s content and must fit in the space on the first page below the keywords and above the author's affiliation footnotes. The title “Abstract” should be formatted as Heading </w:t>
      </w:r>
      <w:r w:rsidR="00F204B8">
        <w:t>1</w:t>
      </w:r>
      <w:r w:rsidR="004C371A">
        <w:t xml:space="preserve"> </w:t>
      </w:r>
      <w:r>
        <w:t>and the abstract te</w:t>
      </w:r>
      <w:r w:rsidR="008840A0">
        <w:t>xt should be formatted as Text</w:t>
      </w:r>
      <w:r w:rsidR="007917FF">
        <w:t>.</w:t>
      </w:r>
    </w:p>
    <w:p w14:paraId="4613A001" w14:textId="77777777" w:rsidR="004A21CE" w:rsidRDefault="004A21CE" w:rsidP="00A83175">
      <w:pPr>
        <w:pStyle w:val="Heading1mainSWBSS"/>
        <w:numPr>
          <w:ilvl w:val="0"/>
          <w:numId w:val="11"/>
        </w:numPr>
      </w:pPr>
      <w:r w:rsidRPr="000B58B7">
        <w:t>HEADINGS</w:t>
      </w:r>
      <w:r>
        <w:t xml:space="preserve"> </w:t>
      </w:r>
    </w:p>
    <w:p w14:paraId="7476CA6D" w14:textId="6ED805BF" w:rsidR="00944560" w:rsidRDefault="004A21CE" w:rsidP="00944560">
      <w:pPr>
        <w:pStyle w:val="MaintextSWBSS"/>
      </w:pPr>
      <w:r>
        <w:t xml:space="preserve">There are styles provided for two levels of heading. Given the length of the papers, the use of three levels should be avoided; if three levels </w:t>
      </w:r>
      <w:r w:rsidR="0027722A">
        <w:t>are needed</w:t>
      </w:r>
      <w:r>
        <w:t xml:space="preserve">, simple capitalized headings in the body text style may be used. </w:t>
      </w:r>
      <w:r w:rsidR="0001294B">
        <w:t xml:space="preserve">The headings must be numbered using the decimal system. </w:t>
      </w:r>
    </w:p>
    <w:p w14:paraId="3E5C27D0" w14:textId="77777777" w:rsidR="004A21CE" w:rsidRDefault="004A21CE" w:rsidP="0027722A">
      <w:pPr>
        <w:pStyle w:val="Heading2secondarySWBSS"/>
        <w:numPr>
          <w:ilvl w:val="1"/>
          <w:numId w:val="11"/>
        </w:numPr>
      </w:pPr>
      <w:r>
        <w:t xml:space="preserve">Heading 1 </w:t>
      </w:r>
    </w:p>
    <w:p w14:paraId="70703D49" w14:textId="5A466FDE" w:rsidR="004A21CE" w:rsidRDefault="004A21CE" w:rsidP="002E2586">
      <w:pPr>
        <w:pStyle w:val="MaintextSWBSS"/>
      </w:pPr>
      <w:r>
        <w:t xml:space="preserve">Heading 1 should be used for divisions between paper sections, and should be written left-justified in 12 point bold, all-capitalized text. There should be a 12 point </w:t>
      </w:r>
      <w:r>
        <w:lastRenderedPageBreak/>
        <w:t xml:space="preserve">space above and a 6 point space below these main headings. </w:t>
      </w:r>
      <w:r w:rsidR="0027722A">
        <w:t>Please u</w:t>
      </w:r>
      <w:r>
        <w:t>se the style “Heading 1</w:t>
      </w:r>
      <w:r w:rsidR="002E2586">
        <w:t xml:space="preserve"> (main)</w:t>
      </w:r>
      <w:r w:rsidR="004C371A" w:rsidRPr="004C371A">
        <w:t xml:space="preserve"> </w:t>
      </w:r>
      <w:r w:rsidR="004C371A">
        <w:t>_SWBSS</w:t>
      </w:r>
      <w:r>
        <w:t>” in the template.</w:t>
      </w:r>
      <w:r w:rsidR="00ED7E54">
        <w:t xml:space="preserve"> </w:t>
      </w:r>
    </w:p>
    <w:p w14:paraId="1CEC1AD9" w14:textId="77777777" w:rsidR="004A21CE" w:rsidRDefault="004A21CE" w:rsidP="00ED7E54">
      <w:pPr>
        <w:pStyle w:val="Heading2secondarySWBSS"/>
        <w:numPr>
          <w:ilvl w:val="1"/>
          <w:numId w:val="11"/>
        </w:numPr>
      </w:pPr>
      <w:r>
        <w:t>Heading 2</w:t>
      </w:r>
    </w:p>
    <w:p w14:paraId="28CEBE17" w14:textId="23206F76" w:rsidR="004A21CE" w:rsidRDefault="004A21CE" w:rsidP="002D3DAD">
      <w:pPr>
        <w:pStyle w:val="MaintextSWBSS"/>
      </w:pPr>
      <w:r>
        <w:t>Heading 2 is used to subdivide Heading 1 sections and should be written left-justified in 12 point bold text with capitalized words. There should be a 9 point space above and a 6 point space below these sec</w:t>
      </w:r>
      <w:r w:rsidR="002E2586">
        <w:t xml:space="preserve">ondary headings. </w:t>
      </w:r>
      <w:r w:rsidR="0027722A">
        <w:t>Please u</w:t>
      </w:r>
      <w:r w:rsidR="002E2586">
        <w:t>se the style “</w:t>
      </w:r>
      <w:r>
        <w:t>Heading 2</w:t>
      </w:r>
      <w:r w:rsidR="002E2586">
        <w:t xml:space="preserve"> (secondary)</w:t>
      </w:r>
      <w:r w:rsidR="004C371A" w:rsidRPr="004C371A">
        <w:t xml:space="preserve"> </w:t>
      </w:r>
      <w:r w:rsidR="004C371A">
        <w:t>_SWBSS</w:t>
      </w:r>
      <w:r>
        <w:t>” in the template.</w:t>
      </w:r>
    </w:p>
    <w:p w14:paraId="1E5F483B" w14:textId="77777777" w:rsidR="004A21CE" w:rsidRDefault="004A21CE" w:rsidP="00A83175">
      <w:pPr>
        <w:pStyle w:val="Heading1mainSWBSS"/>
        <w:numPr>
          <w:ilvl w:val="0"/>
          <w:numId w:val="11"/>
        </w:numPr>
      </w:pPr>
      <w:r>
        <w:t xml:space="preserve">TEXT </w:t>
      </w:r>
    </w:p>
    <w:p w14:paraId="4862CB09" w14:textId="16E3AF8B" w:rsidR="004A21CE" w:rsidRDefault="004A21CE" w:rsidP="000E3180">
      <w:pPr>
        <w:pStyle w:val="MaintextSWBSS"/>
      </w:pPr>
      <w:r>
        <w:t>Ordinary text should be written justified in 1</w:t>
      </w:r>
      <w:r w:rsidR="002E2586">
        <w:t>1</w:t>
      </w:r>
      <w:r>
        <w:t xml:space="preserve"> point text single-spaced both within and between paragraphs, in one column. Each paragraph should be marked by having its first line in</w:t>
      </w:r>
      <w:r w:rsidR="00A83DEE">
        <w:t>dented 6 mm</w:t>
      </w:r>
      <w:r>
        <w:t xml:space="preserve">. </w:t>
      </w:r>
      <w:r w:rsidR="0027722A">
        <w:t>Please u</w:t>
      </w:r>
      <w:r>
        <w:t>se the style “</w:t>
      </w:r>
      <w:r w:rsidR="002E2586">
        <w:t>Main</w:t>
      </w:r>
      <w:r>
        <w:t xml:space="preserve"> Text</w:t>
      </w:r>
      <w:r w:rsidR="004C371A">
        <w:t>_SWBSS</w:t>
      </w:r>
      <w:r>
        <w:t>” in the template.</w:t>
      </w:r>
    </w:p>
    <w:p w14:paraId="1113FCAD" w14:textId="77777777" w:rsidR="004A21CE" w:rsidRDefault="004A21CE" w:rsidP="00A83175">
      <w:pPr>
        <w:pStyle w:val="Heading1mainSWBSS"/>
        <w:numPr>
          <w:ilvl w:val="0"/>
          <w:numId w:val="11"/>
        </w:numPr>
      </w:pPr>
      <w:r>
        <w:t>Page Headers</w:t>
      </w:r>
    </w:p>
    <w:p w14:paraId="46D13B9C" w14:textId="3FF50AD6" w:rsidR="004A21CE" w:rsidRPr="003D22AB" w:rsidRDefault="004A21CE" w:rsidP="003D22AB">
      <w:pPr>
        <w:pStyle w:val="MaintextSWBSS"/>
      </w:pPr>
      <w:r w:rsidRPr="003D22AB">
        <w:rPr>
          <w:rStyle w:val="MaintextSWBSSChar"/>
          <w:sz w:val="20"/>
        </w:rPr>
        <w:t xml:space="preserve">The page header should be written in 10 point text, single spaced. </w:t>
      </w:r>
      <w:r w:rsidR="0027722A" w:rsidRPr="003D22AB">
        <w:rPr>
          <w:rStyle w:val="MaintextSWBSSChar"/>
          <w:sz w:val="20"/>
        </w:rPr>
        <w:t>Please u</w:t>
      </w:r>
      <w:r w:rsidRPr="003D22AB">
        <w:rPr>
          <w:rStyle w:val="MaintextSWBSSChar"/>
          <w:sz w:val="20"/>
        </w:rPr>
        <w:t>se the style “Header and Footer</w:t>
      </w:r>
      <w:r w:rsidR="004C371A" w:rsidRPr="003D22AB">
        <w:t>_SWBSS</w:t>
      </w:r>
      <w:r w:rsidRPr="003D22AB">
        <w:rPr>
          <w:rStyle w:val="MaintextSWBSSChar"/>
          <w:sz w:val="20"/>
        </w:rPr>
        <w:t>” in the template. There is no page header on the first page</w:t>
      </w:r>
      <w:r w:rsidRPr="003D22AB">
        <w:t xml:space="preserve">. </w:t>
      </w:r>
    </w:p>
    <w:p w14:paraId="63E8A371" w14:textId="77777777" w:rsidR="004A21CE" w:rsidRPr="000B58B7" w:rsidRDefault="004A21CE" w:rsidP="00ED7E54">
      <w:pPr>
        <w:pStyle w:val="Heading2secondarySWBSS"/>
        <w:numPr>
          <w:ilvl w:val="1"/>
          <w:numId w:val="11"/>
        </w:numPr>
      </w:pPr>
      <w:r w:rsidRPr="000B58B7">
        <w:t xml:space="preserve">Title Header </w:t>
      </w:r>
    </w:p>
    <w:p w14:paraId="6ED302BC" w14:textId="3E9135FE" w:rsidR="004A21CE" w:rsidRPr="000B58B7" w:rsidRDefault="004A21CE" w:rsidP="002D3DAD">
      <w:pPr>
        <w:pStyle w:val="MaintextSWBSS"/>
      </w:pPr>
      <w:r w:rsidRPr="000B58B7">
        <w:t xml:space="preserve">The full title of the paper should be placed on one line in the page header on even-numbered pages, starting with the second page, aligned left. If the title is too long to fit on one line, it </w:t>
      </w:r>
      <w:r w:rsidR="00D56502">
        <w:t>should</w:t>
      </w:r>
      <w:r w:rsidR="00D56502" w:rsidRPr="000B58B7">
        <w:t xml:space="preserve"> </w:t>
      </w:r>
      <w:r w:rsidRPr="000B58B7">
        <w:t>be abbreviated in a manner that retains its meaning.</w:t>
      </w:r>
    </w:p>
    <w:p w14:paraId="301CDA96" w14:textId="77777777" w:rsidR="004A21CE" w:rsidRPr="000B58B7" w:rsidRDefault="004A21CE" w:rsidP="00ED7E54">
      <w:pPr>
        <w:pStyle w:val="Heading2secondarySWBSS"/>
        <w:numPr>
          <w:ilvl w:val="1"/>
          <w:numId w:val="11"/>
        </w:numPr>
      </w:pPr>
      <w:r w:rsidRPr="000B58B7">
        <w:t xml:space="preserve">Author Header </w:t>
      </w:r>
    </w:p>
    <w:p w14:paraId="5DFA82BC" w14:textId="77777777" w:rsidR="004A21CE" w:rsidRDefault="004A21CE" w:rsidP="002D3DAD">
      <w:pPr>
        <w:pStyle w:val="MaintextSWBSS"/>
      </w:pPr>
      <w:r w:rsidRPr="000B58B7">
        <w:t>The authors</w:t>
      </w:r>
      <w:r w:rsidR="008840A0" w:rsidRPr="000B58B7">
        <w:t>’</w:t>
      </w:r>
      <w:r w:rsidRPr="000B58B7">
        <w:t xml:space="preserve"> names, given as initials and surnames, should be placed on one line in the page header on odd-numbered pages, starting with the third page, aligned right.</w:t>
      </w:r>
    </w:p>
    <w:p w14:paraId="6E7642C2" w14:textId="77777777" w:rsidR="004A21CE" w:rsidRPr="000B58B7" w:rsidRDefault="004A21CE" w:rsidP="00A83175">
      <w:pPr>
        <w:pStyle w:val="Heading1mainSWBSS"/>
        <w:numPr>
          <w:ilvl w:val="0"/>
          <w:numId w:val="11"/>
        </w:numPr>
      </w:pPr>
      <w:r w:rsidRPr="000B58B7">
        <w:t>Page Footers</w:t>
      </w:r>
    </w:p>
    <w:p w14:paraId="49EBEBDC" w14:textId="1C55E8C4" w:rsidR="004A21CE" w:rsidRDefault="004A21CE" w:rsidP="00407C73">
      <w:pPr>
        <w:pStyle w:val="MaintextSWBSS"/>
      </w:pPr>
      <w:r w:rsidRPr="000B58B7">
        <w:t>The page footer should be written in 10 point text, single spaced. Use the style “Header and Footer</w:t>
      </w:r>
      <w:r w:rsidR="004C371A">
        <w:t>_SWBSS</w:t>
      </w:r>
      <w:r w:rsidRPr="000B58B7">
        <w:t>” in the template.</w:t>
      </w:r>
      <w:r>
        <w:t xml:space="preserve"> </w:t>
      </w:r>
    </w:p>
    <w:p w14:paraId="7AC43999" w14:textId="77777777" w:rsidR="004A21CE" w:rsidRDefault="004A21CE" w:rsidP="00ED7E54">
      <w:pPr>
        <w:pStyle w:val="Heading2secondarySWBSS"/>
        <w:numPr>
          <w:ilvl w:val="1"/>
          <w:numId w:val="11"/>
        </w:numPr>
      </w:pPr>
      <w:r>
        <w:t>Page Numbers</w:t>
      </w:r>
    </w:p>
    <w:p w14:paraId="54E2AB40" w14:textId="1C8AD1B4" w:rsidR="004A21CE" w:rsidRDefault="004A21CE" w:rsidP="00407C73">
      <w:pPr>
        <w:pStyle w:val="MaintextSWBSS"/>
      </w:pPr>
      <w:r>
        <w:t>Pages will be numbered consecutively for the printed book</w:t>
      </w:r>
      <w:r w:rsidR="00D56502">
        <w:t>.</w:t>
      </w:r>
      <w:r>
        <w:t xml:space="preserve"> Therefore, page numbers </w:t>
      </w:r>
      <w:r>
        <w:rPr>
          <w:i/>
          <w:iCs/>
        </w:rPr>
        <w:t xml:space="preserve">should not be </w:t>
      </w:r>
      <w:r w:rsidR="00D56502">
        <w:rPr>
          <w:i/>
          <w:iCs/>
        </w:rPr>
        <w:t xml:space="preserve">used </w:t>
      </w:r>
      <w:r>
        <w:rPr>
          <w:i/>
          <w:iCs/>
        </w:rPr>
        <w:t>in the individual papers</w:t>
      </w:r>
      <w:r>
        <w:t xml:space="preserve"> when submitted.</w:t>
      </w:r>
    </w:p>
    <w:p w14:paraId="16D09C15" w14:textId="77777777" w:rsidR="004A21CE" w:rsidRDefault="004A21CE" w:rsidP="00ED7E54">
      <w:pPr>
        <w:pStyle w:val="Heading2secondarySWBSS"/>
        <w:numPr>
          <w:ilvl w:val="1"/>
          <w:numId w:val="11"/>
        </w:numPr>
      </w:pPr>
      <w:r>
        <w:t>Editorial Footer</w:t>
      </w:r>
    </w:p>
    <w:p w14:paraId="5C007F55" w14:textId="6940518A" w:rsidR="004A21CE" w:rsidRDefault="004A21CE" w:rsidP="00407C73">
      <w:pPr>
        <w:pStyle w:val="MaintextSWBSS"/>
      </w:pPr>
      <w:r>
        <w:t>The name of the conference (“</w:t>
      </w:r>
      <w:r w:rsidR="002E2586">
        <w:t>5</w:t>
      </w:r>
      <w:r w:rsidR="000E3180" w:rsidRPr="000E3180">
        <w:t xml:space="preserve">th </w:t>
      </w:r>
      <w:r w:rsidR="002E2586">
        <w:t>International SWBSS</w:t>
      </w:r>
      <w:r w:rsidR="00D129F9">
        <w:t xml:space="preserve"> conference</w:t>
      </w:r>
      <w:r w:rsidR="000E3180" w:rsidRPr="000E3180">
        <w:t xml:space="preserve"> – Delft 20</w:t>
      </w:r>
      <w:r w:rsidR="002E2586">
        <w:t>21</w:t>
      </w:r>
      <w:r>
        <w:t xml:space="preserve">”) should </w:t>
      </w:r>
      <w:r w:rsidR="0045083F">
        <w:t xml:space="preserve">be </w:t>
      </w:r>
      <w:r>
        <w:t>in the footer, aligned with the inside margin (alternating sides, right side of even-numbered pages).</w:t>
      </w:r>
    </w:p>
    <w:p w14:paraId="1A21D871" w14:textId="77777777" w:rsidR="004A21CE" w:rsidRPr="00407C73" w:rsidRDefault="004A21CE" w:rsidP="00A83175">
      <w:pPr>
        <w:pStyle w:val="Heading1mainSWBSS"/>
        <w:numPr>
          <w:ilvl w:val="0"/>
          <w:numId w:val="11"/>
        </w:numPr>
      </w:pPr>
      <w:r w:rsidRPr="00407C73">
        <w:t xml:space="preserve">FIGURES </w:t>
      </w:r>
    </w:p>
    <w:p w14:paraId="1F79247F" w14:textId="0DD92C06" w:rsidR="004A21CE" w:rsidRDefault="004A21CE" w:rsidP="00407C73">
      <w:pPr>
        <w:pStyle w:val="MaintextSWBSS"/>
      </w:pPr>
      <w:r>
        <w:t xml:space="preserve">All figures should be numbered consecutively and captioned. The caption should be written left justified in 10 point text, below the figure. A 6 point space should separate the figure from the caption, and a 9 point space should separate the upper part of the figure from the text above, and the bottom of the caption from the text below. </w:t>
      </w:r>
      <w:r w:rsidR="00D129F9">
        <w:t>Please u</w:t>
      </w:r>
      <w:r>
        <w:t>se the style “</w:t>
      </w:r>
      <w:r w:rsidR="00A14221">
        <w:t>SWBSS_</w:t>
      </w:r>
      <w:r w:rsidR="002E2586">
        <w:t>Captions</w:t>
      </w:r>
      <w:r>
        <w:t xml:space="preserve">” in the template. </w:t>
      </w:r>
    </w:p>
    <w:p w14:paraId="0579CD85" w14:textId="77777777" w:rsidR="004A21CE" w:rsidRDefault="004A21CE" w:rsidP="00407C73">
      <w:pPr>
        <w:pStyle w:val="MaintextSWBSS"/>
      </w:pPr>
      <w:r>
        <w:t>Figures should be included</w:t>
      </w:r>
      <w:r w:rsidR="00545B52">
        <w:t xml:space="preserve"> in the text, close to where they are first referenced to</w:t>
      </w:r>
      <w:r>
        <w:t xml:space="preserve"> rather than added at the end of the paper.</w:t>
      </w:r>
    </w:p>
    <w:p w14:paraId="2CCE0F54" w14:textId="77777777" w:rsidR="004A21CE" w:rsidRDefault="004A21CE">
      <w:pPr>
        <w:pStyle w:val="5ICCHText"/>
      </w:pPr>
      <w:r>
        <w:t xml:space="preserve">  </w:t>
      </w:r>
    </w:p>
    <w:p w14:paraId="782EE334" w14:textId="77777777" w:rsidR="004A21CE" w:rsidRDefault="00A83DEE">
      <w:pPr>
        <w:pStyle w:val="5ICCHText"/>
        <w:ind w:firstLine="0"/>
      </w:pPr>
      <w:r>
        <w:rPr>
          <w:noProof/>
          <w:lang w:val="en-GB" w:eastAsia="en-GB"/>
        </w:rPr>
        <w:drawing>
          <wp:inline distT="0" distB="0" distL="0" distR="0" wp14:anchorId="3B2A148C" wp14:editId="3E7A6F56">
            <wp:extent cx="4048730" cy="1897843"/>
            <wp:effectExtent l="0" t="0" r="0" b="7620"/>
            <wp:docPr id="2" name="Picture 2" descr="BK City Stay (1)_5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 City Stay (1)_5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7436" cy="1915986"/>
                    </a:xfrm>
                    <a:prstGeom prst="rect">
                      <a:avLst/>
                    </a:prstGeom>
                    <a:noFill/>
                    <a:ln>
                      <a:noFill/>
                    </a:ln>
                  </pic:spPr>
                </pic:pic>
              </a:graphicData>
            </a:graphic>
          </wp:inline>
        </w:drawing>
      </w:r>
    </w:p>
    <w:p w14:paraId="39CF2BFD" w14:textId="77777777" w:rsidR="004A21CE" w:rsidRPr="00E87444" w:rsidRDefault="004A21CE" w:rsidP="00E87444">
      <w:pPr>
        <w:pStyle w:val="CaptionsSWBSS"/>
      </w:pPr>
      <w:r w:rsidRPr="00E87444">
        <w:t xml:space="preserve">Figure 1: </w:t>
      </w:r>
      <w:r w:rsidR="00A83DEE" w:rsidRPr="00E87444">
        <w:t>TU Delft - Faculty of Architecture</w:t>
      </w:r>
      <w:r w:rsidR="002D7B11">
        <w:t>.</w:t>
      </w:r>
    </w:p>
    <w:p w14:paraId="5BD76A8A" w14:textId="77777777" w:rsidR="004A21CE" w:rsidRDefault="004A21CE" w:rsidP="00A83175">
      <w:pPr>
        <w:pStyle w:val="Heading1mainSWBSS"/>
        <w:numPr>
          <w:ilvl w:val="0"/>
          <w:numId w:val="11"/>
        </w:numPr>
      </w:pPr>
      <w:r>
        <w:t xml:space="preserve">TABLES </w:t>
      </w:r>
    </w:p>
    <w:p w14:paraId="721F23F8" w14:textId="2B66B006" w:rsidR="004A21CE" w:rsidRDefault="004A21CE" w:rsidP="002E2586">
      <w:pPr>
        <w:pStyle w:val="MaintextSWBSS"/>
      </w:pPr>
      <w:r>
        <w:t>Table</w:t>
      </w:r>
      <w:r w:rsidR="00545B52">
        <w:t>s</w:t>
      </w:r>
      <w:r>
        <w:t xml:space="preserve"> should be numbered consecutively and separately from the figures and captioned below. Table content should be written in 10 point text, using the style “</w:t>
      </w:r>
      <w:r w:rsidR="00A14221">
        <w:t>SWBSS_</w:t>
      </w:r>
      <w:r>
        <w:t xml:space="preserve">Table” in the template. Table captions should be below the table with a 6-point space to the table; there should be a 9-point space below the caption and above the </w:t>
      </w:r>
      <w:r w:rsidR="00E87444">
        <w:t>text</w:t>
      </w:r>
      <w:r>
        <w:t>.</w:t>
      </w:r>
    </w:p>
    <w:p w14:paraId="02B5B492" w14:textId="2B8B1863" w:rsidR="00D129F9" w:rsidRDefault="004A21CE" w:rsidP="002E2586">
      <w:pPr>
        <w:pStyle w:val="MaintextSWBSS"/>
      </w:pPr>
      <w:r>
        <w:t>Table captions should follow the same formatting as that used for figures, using the style “</w:t>
      </w:r>
      <w:r w:rsidR="00A14221">
        <w:t>SWBSS_</w:t>
      </w:r>
      <w:r>
        <w:t>Caption</w:t>
      </w:r>
      <w:r w:rsidR="002768BE">
        <w:t>s</w:t>
      </w:r>
      <w:r>
        <w:t xml:space="preserve">” in the template. </w:t>
      </w:r>
    </w:p>
    <w:p w14:paraId="21C8BE84" w14:textId="77777777" w:rsidR="00FD7B3F" w:rsidRDefault="00FD7B3F">
      <w:pPr>
        <w:pStyle w:val="5ICCHText"/>
      </w:pP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1440"/>
        <w:gridCol w:w="1440"/>
        <w:gridCol w:w="1440"/>
        <w:gridCol w:w="1440"/>
      </w:tblGrid>
      <w:tr w:rsidR="004A21CE" w14:paraId="2EB57D22" w14:textId="77777777">
        <w:tc>
          <w:tcPr>
            <w:tcW w:w="1440" w:type="dxa"/>
            <w:tcBorders>
              <w:bottom w:val="none" w:sz="1" w:space="0" w:color="000000"/>
              <w:right w:val="none" w:sz="1" w:space="0" w:color="000000"/>
            </w:tcBorders>
            <w:shd w:val="clear" w:color="auto" w:fill="auto"/>
          </w:tcPr>
          <w:p w14:paraId="2D418BB2" w14:textId="77777777" w:rsidR="004A21CE" w:rsidRDefault="004A21CE" w:rsidP="00407C73">
            <w:pPr>
              <w:pStyle w:val="TableSWBSS"/>
            </w:pPr>
          </w:p>
        </w:tc>
        <w:tc>
          <w:tcPr>
            <w:tcW w:w="1440" w:type="dxa"/>
            <w:tcBorders>
              <w:bottom w:val="none" w:sz="1" w:space="0" w:color="000000"/>
            </w:tcBorders>
            <w:shd w:val="clear" w:color="auto" w:fill="auto"/>
          </w:tcPr>
          <w:p w14:paraId="4698F8EA" w14:textId="77777777" w:rsidR="004A21CE" w:rsidRDefault="004A21CE" w:rsidP="00407C73">
            <w:pPr>
              <w:pStyle w:val="TableSWBSS"/>
            </w:pPr>
            <w:r>
              <w:t>Title A</w:t>
            </w:r>
          </w:p>
        </w:tc>
        <w:tc>
          <w:tcPr>
            <w:tcW w:w="1440" w:type="dxa"/>
            <w:tcBorders>
              <w:bottom w:val="none" w:sz="1" w:space="0" w:color="000000"/>
            </w:tcBorders>
            <w:shd w:val="clear" w:color="auto" w:fill="auto"/>
          </w:tcPr>
          <w:p w14:paraId="75920D42" w14:textId="77777777" w:rsidR="004A21CE" w:rsidRDefault="004A21CE" w:rsidP="00407C73">
            <w:pPr>
              <w:pStyle w:val="TableSWBSS"/>
            </w:pPr>
            <w:r>
              <w:t>Title B</w:t>
            </w:r>
          </w:p>
        </w:tc>
        <w:tc>
          <w:tcPr>
            <w:tcW w:w="1440" w:type="dxa"/>
            <w:tcBorders>
              <w:bottom w:val="none" w:sz="1" w:space="0" w:color="000000"/>
            </w:tcBorders>
            <w:shd w:val="clear" w:color="auto" w:fill="auto"/>
          </w:tcPr>
          <w:p w14:paraId="7F139E86" w14:textId="77777777" w:rsidR="004A21CE" w:rsidRDefault="004A21CE" w:rsidP="00407C73">
            <w:pPr>
              <w:pStyle w:val="TableSWBSS"/>
            </w:pPr>
            <w:r>
              <w:t>Totals</w:t>
            </w:r>
          </w:p>
        </w:tc>
      </w:tr>
      <w:tr w:rsidR="004A21CE" w14:paraId="4BD575CC" w14:textId="77777777">
        <w:tblPrEx>
          <w:tblCellMar>
            <w:top w:w="0" w:type="dxa"/>
            <w:left w:w="0" w:type="dxa"/>
            <w:bottom w:w="0" w:type="dxa"/>
            <w:right w:w="0" w:type="dxa"/>
          </w:tblCellMar>
        </w:tblPrEx>
        <w:tc>
          <w:tcPr>
            <w:tcW w:w="1440" w:type="dxa"/>
            <w:tcBorders>
              <w:right w:val="none" w:sz="1" w:space="0" w:color="000000"/>
            </w:tcBorders>
            <w:shd w:val="clear" w:color="auto" w:fill="auto"/>
          </w:tcPr>
          <w:p w14:paraId="038E3DF9" w14:textId="77777777" w:rsidR="004A21CE" w:rsidRDefault="004A21CE" w:rsidP="00407C73">
            <w:pPr>
              <w:pStyle w:val="TableSWBSS"/>
            </w:pPr>
            <w:r>
              <w:t>Title C</w:t>
            </w:r>
          </w:p>
        </w:tc>
        <w:tc>
          <w:tcPr>
            <w:tcW w:w="1440" w:type="dxa"/>
            <w:shd w:val="clear" w:color="auto" w:fill="auto"/>
          </w:tcPr>
          <w:p w14:paraId="02EC2AEA" w14:textId="77777777" w:rsidR="004A21CE" w:rsidRDefault="004A21CE" w:rsidP="00407C73">
            <w:pPr>
              <w:pStyle w:val="TableSWBSS"/>
            </w:pPr>
            <w:r>
              <w:t>12</w:t>
            </w:r>
          </w:p>
        </w:tc>
        <w:tc>
          <w:tcPr>
            <w:tcW w:w="1440" w:type="dxa"/>
            <w:shd w:val="clear" w:color="auto" w:fill="auto"/>
          </w:tcPr>
          <w:p w14:paraId="393701FD" w14:textId="77777777" w:rsidR="004A21CE" w:rsidRDefault="004A21CE" w:rsidP="00407C73">
            <w:pPr>
              <w:pStyle w:val="TableSWBSS"/>
            </w:pPr>
            <w:r>
              <w:t>15</w:t>
            </w:r>
          </w:p>
        </w:tc>
        <w:tc>
          <w:tcPr>
            <w:tcW w:w="1440" w:type="dxa"/>
            <w:shd w:val="clear" w:color="auto" w:fill="auto"/>
          </w:tcPr>
          <w:p w14:paraId="0E541C7C" w14:textId="77777777" w:rsidR="004A21CE" w:rsidRDefault="004A21CE" w:rsidP="00407C73">
            <w:pPr>
              <w:pStyle w:val="TableSWBSS"/>
            </w:pPr>
            <w:r>
              <w:t>27</w:t>
            </w:r>
          </w:p>
        </w:tc>
      </w:tr>
      <w:tr w:rsidR="004A21CE" w14:paraId="5B69AE78" w14:textId="77777777">
        <w:tblPrEx>
          <w:tblCellMar>
            <w:top w:w="0" w:type="dxa"/>
            <w:left w:w="0" w:type="dxa"/>
            <w:bottom w:w="0" w:type="dxa"/>
            <w:right w:w="0" w:type="dxa"/>
          </w:tblCellMar>
        </w:tblPrEx>
        <w:tc>
          <w:tcPr>
            <w:tcW w:w="1440" w:type="dxa"/>
            <w:tcBorders>
              <w:right w:val="none" w:sz="1" w:space="0" w:color="000000"/>
            </w:tcBorders>
            <w:shd w:val="clear" w:color="auto" w:fill="auto"/>
          </w:tcPr>
          <w:p w14:paraId="5714E827" w14:textId="77777777" w:rsidR="004A21CE" w:rsidRDefault="004A21CE" w:rsidP="00407C73">
            <w:pPr>
              <w:pStyle w:val="TableSWBSS"/>
            </w:pPr>
            <w:r>
              <w:t>Title D</w:t>
            </w:r>
          </w:p>
        </w:tc>
        <w:tc>
          <w:tcPr>
            <w:tcW w:w="1440" w:type="dxa"/>
            <w:shd w:val="clear" w:color="auto" w:fill="auto"/>
          </w:tcPr>
          <w:p w14:paraId="581B003A" w14:textId="77777777" w:rsidR="004A21CE" w:rsidRDefault="004A21CE" w:rsidP="00407C73">
            <w:pPr>
              <w:pStyle w:val="TableSWBSS"/>
            </w:pPr>
            <w:r>
              <w:t>13</w:t>
            </w:r>
          </w:p>
        </w:tc>
        <w:tc>
          <w:tcPr>
            <w:tcW w:w="1440" w:type="dxa"/>
            <w:shd w:val="clear" w:color="auto" w:fill="auto"/>
          </w:tcPr>
          <w:p w14:paraId="1EE485AB" w14:textId="77777777" w:rsidR="004A21CE" w:rsidRDefault="004A21CE" w:rsidP="00407C73">
            <w:pPr>
              <w:pStyle w:val="TableSWBSS"/>
            </w:pPr>
            <w:r>
              <w:t>17</w:t>
            </w:r>
          </w:p>
        </w:tc>
        <w:tc>
          <w:tcPr>
            <w:tcW w:w="1440" w:type="dxa"/>
            <w:shd w:val="clear" w:color="auto" w:fill="auto"/>
          </w:tcPr>
          <w:p w14:paraId="3FE8A75F" w14:textId="77777777" w:rsidR="004A21CE" w:rsidRDefault="004A21CE" w:rsidP="00407C73">
            <w:pPr>
              <w:pStyle w:val="TableSWBSS"/>
            </w:pPr>
            <w:r>
              <w:t>30</w:t>
            </w:r>
          </w:p>
        </w:tc>
      </w:tr>
      <w:tr w:rsidR="004A21CE" w14:paraId="2AEC1813" w14:textId="77777777">
        <w:tblPrEx>
          <w:tblCellMar>
            <w:top w:w="0" w:type="dxa"/>
            <w:left w:w="0" w:type="dxa"/>
            <w:bottom w:w="0" w:type="dxa"/>
            <w:right w:w="0" w:type="dxa"/>
          </w:tblCellMar>
        </w:tblPrEx>
        <w:tc>
          <w:tcPr>
            <w:tcW w:w="1440" w:type="dxa"/>
            <w:tcBorders>
              <w:right w:val="none" w:sz="1" w:space="0" w:color="000000"/>
            </w:tcBorders>
            <w:shd w:val="clear" w:color="auto" w:fill="auto"/>
          </w:tcPr>
          <w:p w14:paraId="00570BF6" w14:textId="77777777" w:rsidR="004A21CE" w:rsidRDefault="004A21CE" w:rsidP="00407C73">
            <w:pPr>
              <w:pStyle w:val="TableSWBSS"/>
            </w:pPr>
            <w:r>
              <w:t>Title E</w:t>
            </w:r>
          </w:p>
        </w:tc>
        <w:tc>
          <w:tcPr>
            <w:tcW w:w="1440" w:type="dxa"/>
            <w:shd w:val="clear" w:color="auto" w:fill="auto"/>
          </w:tcPr>
          <w:p w14:paraId="26729218" w14:textId="77777777" w:rsidR="004A21CE" w:rsidRDefault="004A21CE" w:rsidP="00407C73">
            <w:pPr>
              <w:pStyle w:val="TableSWBSS"/>
            </w:pPr>
            <w:r>
              <w:t>14</w:t>
            </w:r>
          </w:p>
        </w:tc>
        <w:tc>
          <w:tcPr>
            <w:tcW w:w="1440" w:type="dxa"/>
            <w:shd w:val="clear" w:color="auto" w:fill="auto"/>
          </w:tcPr>
          <w:p w14:paraId="145B5F44" w14:textId="77777777" w:rsidR="004A21CE" w:rsidRDefault="004A21CE" w:rsidP="00407C73">
            <w:pPr>
              <w:pStyle w:val="TableSWBSS"/>
            </w:pPr>
            <w:r>
              <w:t>19</w:t>
            </w:r>
          </w:p>
        </w:tc>
        <w:tc>
          <w:tcPr>
            <w:tcW w:w="1440" w:type="dxa"/>
            <w:shd w:val="clear" w:color="auto" w:fill="auto"/>
          </w:tcPr>
          <w:p w14:paraId="10626C94" w14:textId="77777777" w:rsidR="004A21CE" w:rsidRDefault="004A21CE" w:rsidP="00407C73">
            <w:pPr>
              <w:pStyle w:val="TableSWBSS"/>
            </w:pPr>
            <w:r>
              <w:t>33</w:t>
            </w:r>
          </w:p>
        </w:tc>
      </w:tr>
      <w:tr w:rsidR="004A21CE" w14:paraId="1A0086DC" w14:textId="77777777">
        <w:tblPrEx>
          <w:tblCellMar>
            <w:top w:w="0" w:type="dxa"/>
            <w:left w:w="0" w:type="dxa"/>
            <w:bottom w:w="0" w:type="dxa"/>
            <w:right w:w="0" w:type="dxa"/>
          </w:tblCellMar>
        </w:tblPrEx>
        <w:tc>
          <w:tcPr>
            <w:tcW w:w="1440" w:type="dxa"/>
            <w:tcBorders>
              <w:right w:val="none" w:sz="1" w:space="0" w:color="000000"/>
            </w:tcBorders>
            <w:shd w:val="clear" w:color="auto" w:fill="auto"/>
          </w:tcPr>
          <w:p w14:paraId="3E644E1F" w14:textId="77777777" w:rsidR="004A21CE" w:rsidRDefault="004A21CE" w:rsidP="00407C73">
            <w:pPr>
              <w:pStyle w:val="TableSWBSS"/>
            </w:pPr>
            <w:r>
              <w:t>Totals</w:t>
            </w:r>
          </w:p>
        </w:tc>
        <w:tc>
          <w:tcPr>
            <w:tcW w:w="1440" w:type="dxa"/>
            <w:shd w:val="clear" w:color="auto" w:fill="auto"/>
          </w:tcPr>
          <w:p w14:paraId="2915BE19" w14:textId="77777777" w:rsidR="004A21CE" w:rsidRDefault="004A21CE" w:rsidP="00407C73">
            <w:pPr>
              <w:pStyle w:val="TableSWBSS"/>
            </w:pPr>
            <w:r>
              <w:t>39</w:t>
            </w:r>
          </w:p>
        </w:tc>
        <w:tc>
          <w:tcPr>
            <w:tcW w:w="1440" w:type="dxa"/>
            <w:shd w:val="clear" w:color="auto" w:fill="auto"/>
          </w:tcPr>
          <w:p w14:paraId="422A9FD2" w14:textId="77777777" w:rsidR="004A21CE" w:rsidRDefault="004A21CE" w:rsidP="00407C73">
            <w:pPr>
              <w:pStyle w:val="TableSWBSS"/>
            </w:pPr>
            <w:r>
              <w:t>51</w:t>
            </w:r>
          </w:p>
        </w:tc>
        <w:tc>
          <w:tcPr>
            <w:tcW w:w="1440" w:type="dxa"/>
            <w:shd w:val="clear" w:color="auto" w:fill="auto"/>
          </w:tcPr>
          <w:p w14:paraId="784213DA" w14:textId="77777777" w:rsidR="004A21CE" w:rsidRDefault="004A21CE" w:rsidP="00407C73">
            <w:pPr>
              <w:pStyle w:val="TableSWBSS"/>
            </w:pPr>
            <w:r>
              <w:t>90</w:t>
            </w:r>
          </w:p>
        </w:tc>
      </w:tr>
    </w:tbl>
    <w:p w14:paraId="214278B8" w14:textId="77777777" w:rsidR="004A21CE" w:rsidRPr="00E87444" w:rsidRDefault="002D7B11" w:rsidP="00E87444">
      <w:pPr>
        <w:pStyle w:val="CaptionsSWBSS"/>
      </w:pPr>
      <w:r>
        <w:t>Table 1: Example.</w:t>
      </w:r>
    </w:p>
    <w:p w14:paraId="0E1DF9AC" w14:textId="77777777" w:rsidR="004A21CE" w:rsidRDefault="004A21CE" w:rsidP="00407C73">
      <w:pPr>
        <w:pStyle w:val="MaintextSWBSS"/>
      </w:pPr>
      <w:r>
        <w:t>Where cell border lines are used, their width should be “hairline” or 0.05 point to make the table more legible.</w:t>
      </w:r>
    </w:p>
    <w:p w14:paraId="2EFFF242" w14:textId="77777777" w:rsidR="00D97BB2" w:rsidRDefault="00964082" w:rsidP="00A83175">
      <w:pPr>
        <w:pStyle w:val="Heading1mainSWBSS"/>
        <w:numPr>
          <w:ilvl w:val="0"/>
          <w:numId w:val="11"/>
        </w:numPr>
      </w:pPr>
      <w:r>
        <w:t>EQUATIONS</w:t>
      </w:r>
    </w:p>
    <w:p w14:paraId="2BFD9F5A" w14:textId="0ED198ED" w:rsidR="00D97BB2" w:rsidRPr="005E1914" w:rsidRDefault="00246157" w:rsidP="00D97BB2">
      <w:pPr>
        <w:pStyle w:val="MaintextSWBSS"/>
        <w:rPr>
          <w:lang w:val="en-GB"/>
        </w:rPr>
      </w:pPr>
      <w:r>
        <w:rPr>
          <w:lang w:val="en-GB"/>
        </w:rPr>
        <w:t>Equations</w:t>
      </w:r>
      <w:r w:rsidR="008D111A">
        <w:rPr>
          <w:lang w:val="en-GB"/>
        </w:rPr>
        <w:t xml:space="preserve"> should be numbered</w:t>
      </w:r>
      <w:r w:rsidR="00D97BB2" w:rsidRPr="005E1914">
        <w:rPr>
          <w:lang w:val="en-GB"/>
        </w:rPr>
        <w:t xml:space="preserve"> using Arabic numbers in parentheses. </w:t>
      </w:r>
      <w:r w:rsidR="008D111A">
        <w:rPr>
          <w:szCs w:val="22"/>
          <w:lang w:val="en-GB"/>
        </w:rPr>
        <w:t>Numbering of each equation must be right aligned</w:t>
      </w:r>
      <w:r w:rsidR="00D97BB2" w:rsidRPr="005E1914">
        <w:rPr>
          <w:szCs w:val="22"/>
          <w:lang w:val="en-GB"/>
        </w:rPr>
        <w:t xml:space="preserve">. </w:t>
      </w:r>
      <w:r w:rsidR="00D129F9">
        <w:rPr>
          <w:szCs w:val="22"/>
          <w:lang w:val="en-GB"/>
        </w:rPr>
        <w:t xml:space="preserve">Please </w:t>
      </w:r>
      <w:r w:rsidR="00D129F9">
        <w:rPr>
          <w:szCs w:val="22"/>
        </w:rPr>
        <w:t>u</w:t>
      </w:r>
      <w:r w:rsidR="00D97BB2" w:rsidRPr="005E1914">
        <w:rPr>
          <w:szCs w:val="22"/>
        </w:rPr>
        <w:t>se SI units.</w:t>
      </w:r>
      <w:r w:rsidR="00D97BB2" w:rsidRPr="005E1914">
        <w:rPr>
          <w:rFonts w:hint="eastAsia"/>
          <w:szCs w:val="22"/>
          <w:lang w:val="en-GB"/>
        </w:rPr>
        <w:t xml:space="preserve"> </w:t>
      </w:r>
    </w:p>
    <w:p w14:paraId="3BD6FD36" w14:textId="77777777" w:rsidR="00D97BB2" w:rsidRPr="005E1914" w:rsidRDefault="00D97BB2" w:rsidP="00D97BB2">
      <w:pPr>
        <w:pStyle w:val="MaintextSWBSS"/>
        <w:rPr>
          <w:lang w:val="en-GB"/>
        </w:rPr>
      </w:pPr>
      <w:r w:rsidRPr="005E1914">
        <w:rPr>
          <w:lang w:val="en-GB"/>
        </w:rPr>
        <w:t>The following example is a single line equation:</w:t>
      </w:r>
    </w:p>
    <w:tbl>
      <w:tblPr>
        <w:tblW w:w="5000" w:type="pct"/>
        <w:tblCellMar>
          <w:left w:w="70" w:type="dxa"/>
          <w:right w:w="70" w:type="dxa"/>
        </w:tblCellMar>
        <w:tblLook w:val="0000" w:firstRow="0" w:lastRow="0" w:firstColumn="0" w:lastColumn="0" w:noHBand="0" w:noVBand="0"/>
      </w:tblPr>
      <w:tblGrid>
        <w:gridCol w:w="3914"/>
        <w:gridCol w:w="2662"/>
      </w:tblGrid>
      <w:tr w:rsidR="00D97BB2" w:rsidRPr="005E1914" w14:paraId="269056A2" w14:textId="77777777" w:rsidTr="00D97BB2">
        <w:trPr>
          <w:cantSplit/>
          <w:trHeight w:val="227"/>
        </w:trPr>
        <w:tc>
          <w:tcPr>
            <w:tcW w:w="2976" w:type="pct"/>
            <w:tcBorders>
              <w:top w:val="nil"/>
              <w:left w:val="nil"/>
              <w:bottom w:val="nil"/>
              <w:right w:val="nil"/>
            </w:tcBorders>
          </w:tcPr>
          <w:p w14:paraId="41BCDF54" w14:textId="77777777" w:rsidR="00D97BB2" w:rsidRPr="005E1914" w:rsidRDefault="00D97BB2" w:rsidP="00D97BB2">
            <w:pPr>
              <w:pStyle w:val="MaintextSWBSS"/>
              <w:ind w:firstLine="357"/>
            </w:pPr>
            <w:r w:rsidRPr="005E1914">
              <w:t>Ax = b</w:t>
            </w:r>
          </w:p>
        </w:tc>
        <w:tc>
          <w:tcPr>
            <w:tcW w:w="2024" w:type="pct"/>
            <w:tcBorders>
              <w:top w:val="nil"/>
              <w:left w:val="nil"/>
              <w:bottom w:val="nil"/>
              <w:right w:val="nil"/>
            </w:tcBorders>
          </w:tcPr>
          <w:p w14:paraId="05D063C6" w14:textId="77777777" w:rsidR="00D97BB2" w:rsidRPr="005E1914" w:rsidRDefault="00D97BB2" w:rsidP="00D97BB2">
            <w:pPr>
              <w:pStyle w:val="MaintextSWBSS"/>
              <w:ind w:firstLine="357"/>
              <w:jc w:val="right"/>
            </w:pPr>
            <w:r w:rsidRPr="005E1914">
              <w:t>(1)</w:t>
            </w:r>
          </w:p>
        </w:tc>
      </w:tr>
    </w:tbl>
    <w:p w14:paraId="0A584512" w14:textId="77777777" w:rsidR="00D97BB2" w:rsidRPr="005E1914" w:rsidRDefault="00D97BB2" w:rsidP="00D97BB2">
      <w:pPr>
        <w:pStyle w:val="MaintextSWBSS"/>
      </w:pPr>
      <w:r w:rsidRPr="005E1914">
        <w:t>The next example is a multi-line equation:</w:t>
      </w:r>
    </w:p>
    <w:tbl>
      <w:tblPr>
        <w:tblW w:w="5000" w:type="pct"/>
        <w:tblCellMar>
          <w:left w:w="70" w:type="dxa"/>
          <w:right w:w="70" w:type="dxa"/>
        </w:tblCellMar>
        <w:tblLook w:val="0000" w:firstRow="0" w:lastRow="0" w:firstColumn="0" w:lastColumn="0" w:noHBand="0" w:noVBand="0"/>
      </w:tblPr>
      <w:tblGrid>
        <w:gridCol w:w="5845"/>
        <w:gridCol w:w="731"/>
      </w:tblGrid>
      <w:tr w:rsidR="00D97BB2" w:rsidRPr="005E1914" w14:paraId="03D137CA" w14:textId="77777777" w:rsidTr="00246157">
        <w:trPr>
          <w:cantSplit/>
        </w:trPr>
        <w:tc>
          <w:tcPr>
            <w:tcW w:w="4467" w:type="pct"/>
          </w:tcPr>
          <w:p w14:paraId="775E6A33" w14:textId="77777777" w:rsidR="00D97BB2" w:rsidRPr="005E1914" w:rsidRDefault="008D111A" w:rsidP="008D111A">
            <w:pPr>
              <w:pStyle w:val="MaintextSWBSS"/>
              <w:ind w:firstLine="357"/>
            </w:pPr>
            <w:r>
              <w:t>F</w:t>
            </w:r>
            <w:r w:rsidR="00D97BB2" w:rsidRPr="005E1914">
              <w:t xml:space="preserve"> = </w:t>
            </w:r>
            <w:r>
              <w:t>ma</w:t>
            </w:r>
          </w:p>
        </w:tc>
        <w:tc>
          <w:tcPr>
            <w:tcW w:w="533" w:type="pct"/>
          </w:tcPr>
          <w:p w14:paraId="7C1D1C3D" w14:textId="77777777" w:rsidR="00D97BB2" w:rsidRPr="005E1914" w:rsidRDefault="00D97BB2" w:rsidP="00D97BB2">
            <w:pPr>
              <w:pStyle w:val="MaintextSWBSS"/>
              <w:ind w:firstLine="357"/>
            </w:pPr>
            <w:r w:rsidRPr="005E1914">
              <w:t>(2)</w:t>
            </w:r>
          </w:p>
        </w:tc>
      </w:tr>
      <w:tr w:rsidR="00D97BB2" w:rsidRPr="005E1914" w14:paraId="3D331CCD" w14:textId="77777777" w:rsidTr="00246157">
        <w:trPr>
          <w:cantSplit/>
        </w:trPr>
        <w:tc>
          <w:tcPr>
            <w:tcW w:w="4467" w:type="pct"/>
          </w:tcPr>
          <w:p w14:paraId="0C55FBF4" w14:textId="77777777" w:rsidR="00D97BB2" w:rsidRPr="008D111A" w:rsidRDefault="008D111A" w:rsidP="00D97BB2">
            <w:pPr>
              <w:pStyle w:val="MaintextSWBSS"/>
              <w:ind w:firstLine="357"/>
            </w:pPr>
            <w:r>
              <w:t>E = mc</w:t>
            </w:r>
            <w:r>
              <w:rPr>
                <w:vertAlign w:val="superscript"/>
              </w:rPr>
              <w:t>2</w:t>
            </w:r>
          </w:p>
        </w:tc>
        <w:tc>
          <w:tcPr>
            <w:tcW w:w="533" w:type="pct"/>
          </w:tcPr>
          <w:p w14:paraId="59AF82A0" w14:textId="77777777" w:rsidR="00D97BB2" w:rsidRPr="005E1914" w:rsidRDefault="00D97BB2" w:rsidP="00D97BB2">
            <w:pPr>
              <w:pStyle w:val="MaintextSWBSS"/>
              <w:ind w:firstLine="357"/>
            </w:pPr>
          </w:p>
        </w:tc>
      </w:tr>
    </w:tbl>
    <w:p w14:paraId="6CE4B4CB" w14:textId="77777777" w:rsidR="00246157" w:rsidRDefault="00246157" w:rsidP="00A83175">
      <w:pPr>
        <w:pStyle w:val="Heading1mainSWBSS"/>
        <w:numPr>
          <w:ilvl w:val="0"/>
          <w:numId w:val="11"/>
        </w:numPr>
      </w:pPr>
      <w:r>
        <w:t>ACKNOWLEDGEMENTS</w:t>
      </w:r>
    </w:p>
    <w:p w14:paraId="1CF8C529" w14:textId="77777777" w:rsidR="00246157" w:rsidRPr="00A83175" w:rsidRDefault="00246157" w:rsidP="00A83175">
      <w:pPr>
        <w:pStyle w:val="MaintextSWBSS"/>
      </w:pPr>
      <w:r w:rsidRPr="00A83175">
        <w:rPr>
          <w:rStyle w:val="MaintextSWBSSChar"/>
          <w:sz w:val="20"/>
        </w:rPr>
        <w:t xml:space="preserve">This optional heading should be inserted just before the References heading. </w:t>
      </w:r>
    </w:p>
    <w:p w14:paraId="0EB081A6" w14:textId="77777777" w:rsidR="004A21CE" w:rsidRDefault="004A21CE" w:rsidP="00A83175">
      <w:pPr>
        <w:pStyle w:val="Heading1mainSWBSS"/>
        <w:numPr>
          <w:ilvl w:val="0"/>
          <w:numId w:val="11"/>
        </w:numPr>
      </w:pPr>
      <w:r>
        <w:t>REFERENCES</w:t>
      </w:r>
    </w:p>
    <w:p w14:paraId="66C191FF" w14:textId="05A9D0EB" w:rsidR="0090242D" w:rsidRDefault="004A21CE" w:rsidP="0090242D">
      <w:pPr>
        <w:pStyle w:val="MaintextSWBSS"/>
      </w:pPr>
      <w:r>
        <w:t xml:space="preserve">References should be provided in the final paper section, listed </w:t>
      </w:r>
      <w:r w:rsidR="000B58B7">
        <w:t xml:space="preserve">in order as they appear in the text. </w:t>
      </w:r>
      <w:r>
        <w:t>Use the style “</w:t>
      </w:r>
      <w:r w:rsidR="00E8415D">
        <w:t>Reference_SWBSS</w:t>
      </w:r>
      <w:r>
        <w:t>” in the template</w:t>
      </w:r>
      <w:r w:rsidR="008840A0">
        <w:t xml:space="preserve">, </w:t>
      </w:r>
      <w:r w:rsidR="00202821">
        <w:t>Pleas use</w:t>
      </w:r>
      <w:r w:rsidR="008840A0">
        <w:t xml:space="preserve"> the </w:t>
      </w:r>
      <w:r w:rsidR="00450FD7">
        <w:t>IEEE style</w:t>
      </w:r>
      <w:r w:rsidR="00E8415D">
        <w:t xml:space="preserve">. </w:t>
      </w:r>
      <w:r>
        <w:t xml:space="preserve">References should be </w:t>
      </w:r>
      <w:r w:rsidR="002975CC">
        <w:t>cited</w:t>
      </w:r>
      <w:r>
        <w:t xml:space="preserve"> in the text by </w:t>
      </w:r>
      <w:r w:rsidR="000B58B7">
        <w:t xml:space="preserve">number [#] between brackets. </w:t>
      </w:r>
      <w:r w:rsidR="0090242D">
        <w:t xml:space="preserve">For more information visit: </w:t>
      </w:r>
      <w:hyperlink r:id="rId10" w:history="1">
        <w:r w:rsidR="0090242D" w:rsidRPr="005E1FBA">
          <w:rPr>
            <w:rStyle w:val="Hyperlink"/>
          </w:rPr>
          <w:t>https://ieee-dataport.org/sites/default/files/analysis/27/IEEE%20Citation%20Guidelines.pdf</w:t>
        </w:r>
      </w:hyperlink>
    </w:p>
    <w:p w14:paraId="2621700A" w14:textId="1B7DD176" w:rsidR="00246157" w:rsidRDefault="00246157" w:rsidP="00246157">
      <w:pPr>
        <w:pStyle w:val="MaintextSWBSS"/>
      </w:pPr>
    </w:p>
    <w:p w14:paraId="6BD40426" w14:textId="77777777" w:rsidR="004A21CE" w:rsidRDefault="004A21CE" w:rsidP="00A83175">
      <w:pPr>
        <w:pStyle w:val="5ICCHHeading1"/>
        <w:numPr>
          <w:ilvl w:val="0"/>
          <w:numId w:val="11"/>
        </w:numPr>
      </w:pPr>
      <w:r>
        <w:t xml:space="preserve">CONCLUSIONS </w:t>
      </w:r>
    </w:p>
    <w:p w14:paraId="3FB021D0" w14:textId="63D34305" w:rsidR="004A21CE" w:rsidRDefault="004A21CE" w:rsidP="000E3180">
      <w:pPr>
        <w:pStyle w:val="MaintextSWBSS"/>
      </w:pPr>
      <w:r>
        <w:t xml:space="preserve">Papers should be submitted electronically </w:t>
      </w:r>
      <w:r w:rsidR="00E8415D">
        <w:t xml:space="preserve">in .doc or .docx format </w:t>
      </w:r>
      <w:r w:rsidR="00D129F9">
        <w:t xml:space="preserve">to </w:t>
      </w:r>
      <w:r w:rsidR="00D129F9" w:rsidRPr="00D129F9">
        <w:t>SWBSS2021@tudelft.nl</w:t>
      </w:r>
      <w:r w:rsidR="00D129F9">
        <w:t>.</w:t>
      </w:r>
    </w:p>
    <w:p w14:paraId="294B9470" w14:textId="51CD5F90" w:rsidR="004A21CE" w:rsidRDefault="004A21CE" w:rsidP="000E3180">
      <w:pPr>
        <w:pStyle w:val="MaintextSWBSS"/>
      </w:pPr>
      <w:r>
        <w:t xml:space="preserve">Deadline for the submission of papers </w:t>
      </w:r>
      <w:r w:rsidR="00D129F9">
        <w:t xml:space="preserve">are reported </w:t>
      </w:r>
      <w:r w:rsidR="00025762">
        <w:t xml:space="preserve">on </w:t>
      </w:r>
      <w:r>
        <w:t>the</w:t>
      </w:r>
      <w:r w:rsidR="00D129F9">
        <w:t xml:space="preserve"> conference </w:t>
      </w:r>
      <w:r>
        <w:t xml:space="preserve">website </w:t>
      </w:r>
      <w:hyperlink r:id="rId11" w:history="1">
        <w:r w:rsidR="00D129F9" w:rsidRPr="003D22AB">
          <w:rPr>
            <w:rStyle w:val="Hyperlink"/>
          </w:rPr>
          <w:t>https://www.tudelft.nl/en/architecture-and-the-built-environment/current/events/swbss-2021</w:t>
        </w:r>
      </w:hyperlink>
      <w:r w:rsidR="00D129F9">
        <w:t>.</w:t>
      </w:r>
    </w:p>
    <w:p w14:paraId="4CE9D2AA" w14:textId="3A230897" w:rsidR="00AC1E25" w:rsidRDefault="004A21CE" w:rsidP="00AC1E25">
      <w:pPr>
        <w:pStyle w:val="MaintextSWBSS"/>
      </w:pPr>
      <w:r>
        <w:t xml:space="preserve">The organizers do not commit themselves to include in the Proceedings any paper received later than the </w:t>
      </w:r>
      <w:r w:rsidR="00D129F9">
        <w:t xml:space="preserve">given </w:t>
      </w:r>
      <w:r>
        <w:t>deadline.</w:t>
      </w:r>
    </w:p>
    <w:p w14:paraId="7FCB57DE" w14:textId="3ACE46AB" w:rsidR="004A21CE" w:rsidRDefault="004A21CE">
      <w:pPr>
        <w:pStyle w:val="5ICCHHeading1"/>
        <w:rPr>
          <w:lang w:val="nl-NL"/>
        </w:rPr>
      </w:pPr>
      <w:r w:rsidRPr="00FB3CBB">
        <w:rPr>
          <w:lang w:val="nl-NL"/>
        </w:rPr>
        <w:t xml:space="preserve">REFERENCES </w:t>
      </w:r>
    </w:p>
    <w:p w14:paraId="6D86B95D" w14:textId="0EE076A1" w:rsidR="00E8415D" w:rsidRPr="003F6AA8" w:rsidRDefault="00E8415D" w:rsidP="004462A2">
      <w:pPr>
        <w:pStyle w:val="ReferenceSWBSS"/>
        <w:ind w:left="317"/>
        <w:rPr>
          <w:lang w:val="nl-NL"/>
        </w:rPr>
      </w:pPr>
      <w:r w:rsidRPr="003F6AA8">
        <w:rPr>
          <w:lang w:val="nl-NL"/>
        </w:rPr>
        <w:t>[1]</w:t>
      </w:r>
      <w:r w:rsidRPr="003F6AA8">
        <w:rPr>
          <w:lang w:val="nl-NL"/>
        </w:rPr>
        <w:tab/>
        <w:t>W. J. Quist, “Vervanging van witte Belgische steen: Materiaalkeuze bij restauratie,”</w:t>
      </w:r>
      <w:r w:rsidR="003F6AA8" w:rsidRPr="003F6AA8">
        <w:rPr>
          <w:lang w:val="nl-NL"/>
        </w:rPr>
        <w:t>,</w:t>
      </w:r>
      <w:r w:rsidR="003F6AA8">
        <w:rPr>
          <w:lang w:val="nl-NL"/>
        </w:rPr>
        <w:t xml:space="preserve"> PhD thesis,</w:t>
      </w:r>
      <w:r w:rsidRPr="003F6AA8">
        <w:rPr>
          <w:lang w:val="nl-NL"/>
        </w:rPr>
        <w:t xml:space="preserve"> Delft University of Technology, 2011.</w:t>
      </w:r>
    </w:p>
    <w:p w14:paraId="648203F1" w14:textId="54DB4FB2" w:rsidR="00E8415D" w:rsidRPr="00E8415D" w:rsidRDefault="00E8415D" w:rsidP="004462A2">
      <w:pPr>
        <w:pStyle w:val="ReferenceSWBSS"/>
        <w:ind w:left="317"/>
      </w:pPr>
      <w:r w:rsidRPr="00E8415D">
        <w:t>[2]</w:t>
      </w:r>
      <w:r w:rsidRPr="00E8415D">
        <w:tab/>
        <w:t xml:space="preserve">B. Lubelli et al., “Towards a more effective and reliable salt crystallization test for porous building materials: state of the art,” </w:t>
      </w:r>
      <w:r w:rsidRPr="003F6AA8">
        <w:rPr>
          <w:i/>
        </w:rPr>
        <w:t>Mater. Struct. Constr.</w:t>
      </w:r>
      <w:r w:rsidRPr="00E8415D">
        <w:t>, vol. 51, 2018.</w:t>
      </w:r>
    </w:p>
    <w:p w14:paraId="6ADE28C3" w14:textId="5C4AF8E7" w:rsidR="00E8415D" w:rsidRPr="00E8415D" w:rsidRDefault="00E8415D" w:rsidP="004462A2">
      <w:pPr>
        <w:pStyle w:val="ReferenceSWBSS"/>
        <w:ind w:left="317"/>
      </w:pPr>
      <w:r w:rsidRPr="00E8415D">
        <w:t>[3]</w:t>
      </w:r>
      <w:r w:rsidRPr="00E8415D">
        <w:tab/>
        <w:t xml:space="preserve">S. J. C. Granneman, B. Lubelli, and R. P. J. van Hees, “Mitigating salt damage in building materials by the use of crystallization modifiers – a review and outlook,” </w:t>
      </w:r>
      <w:r w:rsidRPr="003F6AA8">
        <w:rPr>
          <w:i/>
        </w:rPr>
        <w:t>J. Cult. Herit.</w:t>
      </w:r>
      <w:r w:rsidRPr="00E8415D">
        <w:t>, vol. 40, 2019</w:t>
      </w:r>
      <w:r w:rsidR="003F6AA8">
        <w:t>.</w:t>
      </w:r>
    </w:p>
    <w:p w14:paraId="67CEB67A" w14:textId="67DB6ACC" w:rsidR="00E8415D" w:rsidRPr="00E8415D" w:rsidRDefault="00E8415D" w:rsidP="004462A2">
      <w:pPr>
        <w:pStyle w:val="ReferenceSWBSS"/>
        <w:ind w:left="317"/>
      </w:pPr>
      <w:r w:rsidRPr="00E8415D">
        <w:t>[4]</w:t>
      </w:r>
      <w:r w:rsidRPr="00E8415D">
        <w:tab/>
        <w:t xml:space="preserve">B. Lubelli, R. P. J. van Hees, and T. G. Nijland, “Salt crystallization damage: how realistic are existing ageing tests?,” </w:t>
      </w:r>
      <w:r w:rsidR="003F6AA8">
        <w:t xml:space="preserve">in </w:t>
      </w:r>
      <w:r w:rsidRPr="003F6AA8">
        <w:rPr>
          <w:i/>
        </w:rPr>
        <w:t xml:space="preserve">3rd Int. conf. on Salt </w:t>
      </w:r>
      <w:r w:rsidR="003F6AA8">
        <w:rPr>
          <w:i/>
        </w:rPr>
        <w:t>W</w:t>
      </w:r>
      <w:r w:rsidRPr="003F6AA8">
        <w:rPr>
          <w:i/>
        </w:rPr>
        <w:t xml:space="preserve">eathering of </w:t>
      </w:r>
      <w:r w:rsidR="003F6AA8">
        <w:rPr>
          <w:i/>
        </w:rPr>
        <w:t>B</w:t>
      </w:r>
      <w:r w:rsidRPr="003F6AA8">
        <w:rPr>
          <w:i/>
        </w:rPr>
        <w:t xml:space="preserve">uildings and </w:t>
      </w:r>
      <w:r w:rsidR="003F6AA8">
        <w:rPr>
          <w:i/>
        </w:rPr>
        <w:t>S</w:t>
      </w:r>
      <w:r w:rsidRPr="003F6AA8">
        <w:rPr>
          <w:i/>
        </w:rPr>
        <w:t xml:space="preserve">tone </w:t>
      </w:r>
      <w:r w:rsidR="003F6AA8">
        <w:rPr>
          <w:i/>
        </w:rPr>
        <w:t>S</w:t>
      </w:r>
      <w:r w:rsidRPr="003F6AA8">
        <w:rPr>
          <w:i/>
        </w:rPr>
        <w:t>culptures</w:t>
      </w:r>
      <w:r w:rsidRPr="00E8415D">
        <w:t>, 2014, pp. 259–273.</w:t>
      </w:r>
    </w:p>
    <w:p w14:paraId="003B470F" w14:textId="77777777" w:rsidR="00E8415D" w:rsidRPr="00E8415D" w:rsidRDefault="00E8415D" w:rsidP="004462A2">
      <w:pPr>
        <w:pStyle w:val="ReferenceSWBSS"/>
        <w:ind w:left="317"/>
      </w:pPr>
      <w:r w:rsidRPr="00E8415D">
        <w:t>[5]</w:t>
      </w:r>
      <w:r w:rsidRPr="00E8415D">
        <w:tab/>
        <w:t xml:space="preserve">S. Siegesmund and R. Snethlage, Eds., </w:t>
      </w:r>
      <w:r w:rsidRPr="003F6AA8">
        <w:rPr>
          <w:i/>
        </w:rPr>
        <w:t>Stone in architecture - Properties, Durability</w:t>
      </w:r>
      <w:r w:rsidRPr="00E8415D">
        <w:t>, 4th ed. Springer, 2011.</w:t>
      </w:r>
    </w:p>
    <w:p w14:paraId="58F49CA4" w14:textId="7D21AAAA" w:rsidR="004A21CE" w:rsidRPr="00E8415D" w:rsidRDefault="00E8415D" w:rsidP="004462A2">
      <w:pPr>
        <w:pStyle w:val="ReferenceSWBSS"/>
        <w:ind w:left="317"/>
      </w:pPr>
      <w:r w:rsidRPr="00E8415D">
        <w:t>[6]</w:t>
      </w:r>
      <w:r w:rsidRPr="00E8415D">
        <w:tab/>
        <w:t>CEN, “NEN-EN 1926 - Natural stone test methods - Determination of uniaxial compressive strength.” 2006.</w:t>
      </w:r>
    </w:p>
    <w:sectPr w:rsidR="004A21CE" w:rsidRPr="00E8415D" w:rsidSect="004F5D87">
      <w:headerReference w:type="default" r:id="rId12"/>
      <w:footerReference w:type="even" r:id="rId13"/>
      <w:footerReference w:type="default" r:id="rId14"/>
      <w:footerReference w:type="first" r:id="rId15"/>
      <w:pgSz w:w="9979" w:h="14181" w:code="131"/>
      <w:pgMar w:top="1440" w:right="1418" w:bottom="1440" w:left="1985" w:header="862"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4109" w14:textId="77777777" w:rsidR="0087243A" w:rsidRDefault="0087243A">
      <w:r>
        <w:separator/>
      </w:r>
    </w:p>
  </w:endnote>
  <w:endnote w:type="continuationSeparator" w:id="0">
    <w:p w14:paraId="5068F21B" w14:textId="77777777" w:rsidR="0087243A" w:rsidRDefault="0087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D65C" w14:textId="221E375D" w:rsidR="004F5D87" w:rsidRPr="00612913" w:rsidRDefault="004F5D87" w:rsidP="00211511">
    <w:pPr>
      <w:pStyle w:val="HeaderandfooterSWBSS"/>
    </w:pPr>
    <w:r>
      <w:tab/>
      <w:t>5</w:t>
    </w:r>
    <w:r w:rsidRPr="00A83DEE">
      <w:rPr>
        <w:vertAlign w:val="superscript"/>
      </w:rPr>
      <w:t>th</w:t>
    </w:r>
    <w:r>
      <w:t xml:space="preserve"> International SWBSS conference – Delft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16B1" w14:textId="5FAF4E66" w:rsidR="00813BED" w:rsidRPr="00813BED" w:rsidRDefault="00813BED" w:rsidP="00813BED">
    <w:pPr>
      <w:pStyle w:val="HeaderandfooterSWBSS"/>
    </w:pPr>
    <w:r w:rsidRPr="00813BED">
      <w:t>5th</w:t>
    </w:r>
    <w:r w:rsidR="00863933">
      <w:t xml:space="preserve"> International </w:t>
    </w:r>
    <w:r w:rsidRPr="00813BED">
      <w:t>SWBSS conference – Delft 2021</w:t>
    </w:r>
  </w:p>
  <w:p w14:paraId="012512C0" w14:textId="10D05D1C" w:rsidR="004F5D87" w:rsidRDefault="004F5D87">
    <w:pPr>
      <w:pStyle w:val="5ICCHHeaderand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388E" w14:textId="5B3C0EF6" w:rsidR="004F5D87" w:rsidRPr="00813BED" w:rsidRDefault="004F5D87" w:rsidP="00813BED">
    <w:pPr>
      <w:pStyle w:val="HeaderandfooterSWBSS"/>
    </w:pPr>
    <w:r w:rsidRPr="00813BED">
      <w:t>5th International</w:t>
    </w:r>
    <w:r w:rsidR="00813BED" w:rsidRPr="00813BED">
      <w:t xml:space="preserve"> SWBSS conference – Delft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57DC" w14:textId="77777777" w:rsidR="0087243A" w:rsidRDefault="0087243A">
      <w:r>
        <w:separator/>
      </w:r>
    </w:p>
  </w:footnote>
  <w:footnote w:type="continuationSeparator" w:id="0">
    <w:p w14:paraId="16DD4BE5" w14:textId="77777777" w:rsidR="0087243A" w:rsidRDefault="0087243A">
      <w:r>
        <w:continuationSeparator/>
      </w:r>
    </w:p>
  </w:footnote>
  <w:footnote w:id="1">
    <w:p w14:paraId="4D153FA1" w14:textId="77777777" w:rsidR="004F5D87" w:rsidRDefault="004F5D87" w:rsidP="003C1243">
      <w:pPr>
        <w:pStyle w:val="FootnotesSWBSS"/>
      </w:pPr>
      <w:r>
        <w:rPr>
          <w:rStyle w:val="FootnoteCharacters"/>
        </w:rPr>
        <w:footnoteRef/>
      </w:r>
      <w:r>
        <w:tab/>
        <w:t xml:space="preserve"> Institution of first author, address, corresponding_author@email.com</w:t>
      </w:r>
    </w:p>
  </w:footnote>
  <w:footnote w:id="2">
    <w:p w14:paraId="4336E1F9" w14:textId="77777777" w:rsidR="004F5D87" w:rsidRPr="002D780B" w:rsidRDefault="004F5D87" w:rsidP="003C1243">
      <w:pPr>
        <w:pStyle w:val="FootnotesSWBSS"/>
        <w:rPr>
          <w:vertAlign w:val="subscript"/>
        </w:rPr>
      </w:pPr>
      <w:r>
        <w:rPr>
          <w:rStyle w:val="FootnoteCharacters"/>
        </w:rPr>
        <w:footnoteRef/>
      </w:r>
      <w:r>
        <w:tab/>
        <w:t xml:space="preserve"> Institution of second author, address</w:t>
      </w:r>
    </w:p>
  </w:footnote>
  <w:footnote w:id="3">
    <w:p w14:paraId="2B87E92C" w14:textId="77777777" w:rsidR="004F5D87" w:rsidRDefault="004F5D87" w:rsidP="003C1243">
      <w:pPr>
        <w:pStyle w:val="FootnotesSWBSS"/>
      </w:pPr>
      <w:r>
        <w:rPr>
          <w:rStyle w:val="FootnoteCharacters"/>
        </w:rPr>
        <w:footnoteRef/>
      </w:r>
      <w:r>
        <w:tab/>
        <w:t xml:space="preserve"> Institution of third author,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CA5A" w14:textId="77777777" w:rsidR="004F5D87" w:rsidRDefault="004F5D87" w:rsidP="000E3180">
    <w:pPr>
      <w:pStyle w:val="HeaderandfooterSWBSS"/>
    </w:pPr>
    <w:r>
      <w:tab/>
      <w:t>F.A. Author, S.B. Author, and T.C. Author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lvl>
    <w:lvl w:ilvl="1">
      <w:start w:val="1"/>
      <w:numFmt w:val="decimal"/>
      <w:lvlText w:val="%1.%2"/>
      <w:lvlJc w:val="left"/>
      <w:pPr>
        <w:tabs>
          <w:tab w:val="num" w:pos="624"/>
        </w:tabs>
        <w:ind w:left="340" w:hanging="340"/>
      </w:pPr>
    </w:lvl>
    <w:lvl w:ilvl="2">
      <w:start w:val="1"/>
      <w:numFmt w:val="decimal"/>
      <w:suff w:val="space"/>
      <w:lvlText w:val="%1.%2.%3."/>
      <w:lvlJc w:val="left"/>
      <w:pPr>
        <w:tabs>
          <w:tab w:val="num" w:pos="0"/>
        </w:tabs>
        <w:ind w:left="1224" w:hanging="504"/>
      </w:pPr>
    </w:lvl>
    <w:lvl w:ilvl="3">
      <w:start w:val="1"/>
      <w:numFmt w:val="decimal"/>
      <w:pStyle w:val="Kop4"/>
      <w:lvlText w:val="%1.%2.%3.%4."/>
      <w:lvlJc w:val="left"/>
      <w:pPr>
        <w:tabs>
          <w:tab w:val="num" w:pos="1800"/>
        </w:tabs>
        <w:ind w:left="1728" w:hanging="648"/>
      </w:pPr>
    </w:lvl>
    <w:lvl w:ilvl="4">
      <w:start w:val="1"/>
      <w:numFmt w:val="decimal"/>
      <w:pStyle w:val="Kop5"/>
      <w:lvlText w:val="%1.%2.%3.%4.%5."/>
      <w:lvlJc w:val="left"/>
      <w:pPr>
        <w:tabs>
          <w:tab w:val="num" w:pos="2520"/>
        </w:tabs>
        <w:ind w:left="2232" w:hanging="792"/>
      </w:pPr>
    </w:lvl>
    <w:lvl w:ilvl="5">
      <w:start w:val="1"/>
      <w:numFmt w:val="decimal"/>
      <w:pStyle w:val="Kop6"/>
      <w:lvlText w:val="%1.%2.%3.%4.%5.%6."/>
      <w:lvlJc w:val="left"/>
      <w:pPr>
        <w:tabs>
          <w:tab w:val="num" w:pos="2880"/>
        </w:tabs>
        <w:ind w:left="2736" w:hanging="936"/>
      </w:pPr>
    </w:lvl>
    <w:lvl w:ilvl="6">
      <w:start w:val="1"/>
      <w:numFmt w:val="decimal"/>
      <w:pStyle w:val="Kop7"/>
      <w:lvlText w:val="%1.%2.%3.%4.%5.%6.%7."/>
      <w:lvlJc w:val="left"/>
      <w:pPr>
        <w:tabs>
          <w:tab w:val="num" w:pos="3600"/>
        </w:tabs>
        <w:ind w:left="3240" w:hanging="1080"/>
      </w:pPr>
    </w:lvl>
    <w:lvl w:ilvl="7">
      <w:start w:val="1"/>
      <w:numFmt w:val="decimal"/>
      <w:pStyle w:val="Kop8"/>
      <w:lvlText w:val="%1.%2.%3.%4.%5.%6.%7.%8."/>
      <w:lvlJc w:val="left"/>
      <w:pPr>
        <w:tabs>
          <w:tab w:val="num" w:pos="3960"/>
        </w:tabs>
        <w:ind w:left="3744" w:hanging="1224"/>
      </w:pPr>
    </w:lvl>
    <w:lvl w:ilvl="8">
      <w:start w:val="1"/>
      <w:numFmt w:val="decimal"/>
      <w:pStyle w:val="Kop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pStyle w:val="Kop3"/>
      <w:lvlText w:val="%1"/>
      <w:lvlJc w:val="left"/>
      <w:pPr>
        <w:tabs>
          <w:tab w:val="num" w:pos="397"/>
        </w:tabs>
        <w:ind w:left="397" w:hanging="397"/>
      </w:pPr>
    </w:lvl>
    <w:lvl w:ilvl="1">
      <w:start w:val="1"/>
      <w:numFmt w:val="decimal"/>
      <w:lvlText w:val="%1.%2"/>
      <w:lvlJc w:val="left"/>
      <w:pPr>
        <w:tabs>
          <w:tab w:val="num" w:pos="624"/>
        </w:tabs>
        <w:ind w:left="340" w:hanging="340"/>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98C215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8B6691A"/>
    <w:multiLevelType w:val="hybridMultilevel"/>
    <w:tmpl w:val="B5F06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autoHyphenation/>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A0"/>
    <w:rsid w:val="0001294B"/>
    <w:rsid w:val="00025762"/>
    <w:rsid w:val="00035601"/>
    <w:rsid w:val="0003791E"/>
    <w:rsid w:val="00043912"/>
    <w:rsid w:val="00047631"/>
    <w:rsid w:val="00051A04"/>
    <w:rsid w:val="00062BDF"/>
    <w:rsid w:val="00067245"/>
    <w:rsid w:val="00082CC9"/>
    <w:rsid w:val="0008311D"/>
    <w:rsid w:val="00097FFD"/>
    <w:rsid w:val="000A5EB4"/>
    <w:rsid w:val="000B58B7"/>
    <w:rsid w:val="000E3180"/>
    <w:rsid w:val="000E76A7"/>
    <w:rsid w:val="001374D6"/>
    <w:rsid w:val="00140B5D"/>
    <w:rsid w:val="001670DA"/>
    <w:rsid w:val="00170B53"/>
    <w:rsid w:val="00180354"/>
    <w:rsid w:val="001B3772"/>
    <w:rsid w:val="00202821"/>
    <w:rsid w:val="00211511"/>
    <w:rsid w:val="00221F6F"/>
    <w:rsid w:val="00246157"/>
    <w:rsid w:val="002768BE"/>
    <w:rsid w:val="0027722A"/>
    <w:rsid w:val="00282929"/>
    <w:rsid w:val="002975CC"/>
    <w:rsid w:val="002A56B8"/>
    <w:rsid w:val="002D3DAD"/>
    <w:rsid w:val="002D7B11"/>
    <w:rsid w:val="002E1779"/>
    <w:rsid w:val="002E2586"/>
    <w:rsid w:val="003015EF"/>
    <w:rsid w:val="003C1243"/>
    <w:rsid w:val="003D22AB"/>
    <w:rsid w:val="003F20C1"/>
    <w:rsid w:val="003F6AA8"/>
    <w:rsid w:val="00403D37"/>
    <w:rsid w:val="00407C73"/>
    <w:rsid w:val="00434254"/>
    <w:rsid w:val="004462A2"/>
    <w:rsid w:val="0045083F"/>
    <w:rsid w:val="00450FD7"/>
    <w:rsid w:val="00456545"/>
    <w:rsid w:val="004A21CE"/>
    <w:rsid w:val="004B7751"/>
    <w:rsid w:val="004C371A"/>
    <w:rsid w:val="004E24EF"/>
    <w:rsid w:val="004F5D87"/>
    <w:rsid w:val="00505076"/>
    <w:rsid w:val="00513C68"/>
    <w:rsid w:val="00545B52"/>
    <w:rsid w:val="00586FFE"/>
    <w:rsid w:val="005A09BA"/>
    <w:rsid w:val="005C6C5D"/>
    <w:rsid w:val="005E1270"/>
    <w:rsid w:val="00612913"/>
    <w:rsid w:val="00622780"/>
    <w:rsid w:val="00623781"/>
    <w:rsid w:val="00646B08"/>
    <w:rsid w:val="006A773E"/>
    <w:rsid w:val="006E71BB"/>
    <w:rsid w:val="007542B4"/>
    <w:rsid w:val="007917FF"/>
    <w:rsid w:val="007929AD"/>
    <w:rsid w:val="007A432C"/>
    <w:rsid w:val="007D2D35"/>
    <w:rsid w:val="00806148"/>
    <w:rsid w:val="00813BED"/>
    <w:rsid w:val="00816B36"/>
    <w:rsid w:val="008238E1"/>
    <w:rsid w:val="00833E74"/>
    <w:rsid w:val="008432C8"/>
    <w:rsid w:val="00863933"/>
    <w:rsid w:val="0087243A"/>
    <w:rsid w:val="008840A0"/>
    <w:rsid w:val="008A554A"/>
    <w:rsid w:val="008B7810"/>
    <w:rsid w:val="008C5139"/>
    <w:rsid w:val="008D111A"/>
    <w:rsid w:val="0090242D"/>
    <w:rsid w:val="00933FD5"/>
    <w:rsid w:val="00944560"/>
    <w:rsid w:val="00964082"/>
    <w:rsid w:val="00994CA0"/>
    <w:rsid w:val="009B2F7F"/>
    <w:rsid w:val="009F1CF4"/>
    <w:rsid w:val="00A01FC0"/>
    <w:rsid w:val="00A14221"/>
    <w:rsid w:val="00A83175"/>
    <w:rsid w:val="00A83DEE"/>
    <w:rsid w:val="00A86E90"/>
    <w:rsid w:val="00AB0905"/>
    <w:rsid w:val="00AC1E25"/>
    <w:rsid w:val="00AE496B"/>
    <w:rsid w:val="00B060CF"/>
    <w:rsid w:val="00B50365"/>
    <w:rsid w:val="00B963A5"/>
    <w:rsid w:val="00BD22ED"/>
    <w:rsid w:val="00BE4B32"/>
    <w:rsid w:val="00BF45EE"/>
    <w:rsid w:val="00C4455D"/>
    <w:rsid w:val="00CA492E"/>
    <w:rsid w:val="00CE107E"/>
    <w:rsid w:val="00D04E39"/>
    <w:rsid w:val="00D0522E"/>
    <w:rsid w:val="00D0765D"/>
    <w:rsid w:val="00D129F9"/>
    <w:rsid w:val="00D42990"/>
    <w:rsid w:val="00D56502"/>
    <w:rsid w:val="00D85C27"/>
    <w:rsid w:val="00D860BF"/>
    <w:rsid w:val="00D97BB2"/>
    <w:rsid w:val="00DB4053"/>
    <w:rsid w:val="00DF0EDE"/>
    <w:rsid w:val="00E00065"/>
    <w:rsid w:val="00E42CD0"/>
    <w:rsid w:val="00E43F7C"/>
    <w:rsid w:val="00E75333"/>
    <w:rsid w:val="00E8415D"/>
    <w:rsid w:val="00E87444"/>
    <w:rsid w:val="00E93D41"/>
    <w:rsid w:val="00ED7E54"/>
    <w:rsid w:val="00F17F94"/>
    <w:rsid w:val="00F204B8"/>
    <w:rsid w:val="00F43188"/>
    <w:rsid w:val="00F50894"/>
    <w:rsid w:val="00F56846"/>
    <w:rsid w:val="00F67A9C"/>
    <w:rsid w:val="00FB3CBB"/>
    <w:rsid w:val="00FC0C5C"/>
    <w:rsid w:val="00FD7B3F"/>
    <w:rsid w:val="00FE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95B36C6"/>
  <w15:docId w15:val="{BC82BAE9-E5C2-4C03-B2AF-56A85187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E3180"/>
    <w:rPr>
      <w:rFonts w:eastAsia="SimSun"/>
      <w:sz w:val="24"/>
      <w:szCs w:val="24"/>
      <w:lang w:eastAsia="zh-CN"/>
    </w:rPr>
  </w:style>
  <w:style w:type="paragraph" w:styleId="Kop1">
    <w:name w:val="heading 1"/>
    <w:basedOn w:val="Standaard"/>
    <w:next w:val="Standaard"/>
    <w:link w:val="Kop1Char"/>
    <w:rsid w:val="000E3180"/>
    <w:pPr>
      <w:keepNext/>
      <w:spacing w:before="240" w:after="60"/>
      <w:outlineLvl w:val="0"/>
    </w:pPr>
    <w:rPr>
      <w:rFonts w:ascii="Arial" w:hAnsi="Arial" w:cs="Arial"/>
      <w:b/>
      <w:bCs/>
      <w:kern w:val="1"/>
      <w:sz w:val="32"/>
      <w:szCs w:val="32"/>
    </w:rPr>
  </w:style>
  <w:style w:type="paragraph" w:styleId="Kop2">
    <w:name w:val="heading 2"/>
    <w:basedOn w:val="Standaard"/>
    <w:next w:val="Standaard"/>
    <w:rsid w:val="000E3180"/>
    <w:pPr>
      <w:keepNext/>
      <w:spacing w:before="240" w:after="60"/>
      <w:outlineLvl w:val="1"/>
    </w:pPr>
    <w:rPr>
      <w:rFonts w:ascii="Arial" w:hAnsi="Arial" w:cs="Arial"/>
      <w:b/>
      <w:bCs/>
      <w:i/>
      <w:iCs/>
      <w:sz w:val="28"/>
      <w:szCs w:val="28"/>
    </w:rPr>
  </w:style>
  <w:style w:type="paragraph" w:styleId="Kop3">
    <w:name w:val="heading 3"/>
    <w:basedOn w:val="Heading"/>
    <w:next w:val="Plattetekst"/>
    <w:rsid w:val="000E3180"/>
    <w:pPr>
      <w:numPr>
        <w:numId w:val="4"/>
      </w:numPr>
      <w:spacing w:before="140"/>
      <w:outlineLvl w:val="2"/>
    </w:pPr>
    <w:rPr>
      <w:b/>
      <w:bCs/>
      <w:color w:val="808080"/>
    </w:rPr>
  </w:style>
  <w:style w:type="paragraph" w:styleId="Kop4">
    <w:name w:val="heading 4"/>
    <w:basedOn w:val="Heading"/>
    <w:next w:val="Plattetekst"/>
    <w:rsid w:val="000E3180"/>
    <w:pPr>
      <w:numPr>
        <w:ilvl w:val="3"/>
        <w:numId w:val="10"/>
      </w:numPr>
      <w:spacing w:before="120"/>
      <w:outlineLvl w:val="3"/>
    </w:pPr>
    <w:rPr>
      <w:b/>
      <w:bCs/>
      <w:i/>
      <w:iCs/>
      <w:color w:val="808080"/>
      <w:sz w:val="27"/>
      <w:szCs w:val="27"/>
    </w:rPr>
  </w:style>
  <w:style w:type="paragraph" w:styleId="Kop5">
    <w:name w:val="heading 5"/>
    <w:basedOn w:val="Heading"/>
    <w:next w:val="Plattetekst"/>
    <w:rsid w:val="000E3180"/>
    <w:pPr>
      <w:numPr>
        <w:ilvl w:val="4"/>
        <w:numId w:val="10"/>
      </w:numPr>
      <w:spacing w:before="120" w:after="60"/>
      <w:outlineLvl w:val="4"/>
    </w:pPr>
    <w:rPr>
      <w:b/>
      <w:bCs/>
      <w:sz w:val="24"/>
      <w:szCs w:val="24"/>
    </w:rPr>
  </w:style>
  <w:style w:type="paragraph" w:styleId="Kop6">
    <w:name w:val="heading 6"/>
    <w:basedOn w:val="Heading"/>
    <w:next w:val="Plattetekst"/>
    <w:rsid w:val="000E3180"/>
    <w:pPr>
      <w:numPr>
        <w:ilvl w:val="5"/>
        <w:numId w:val="10"/>
      </w:numPr>
      <w:spacing w:before="60" w:after="60"/>
      <w:outlineLvl w:val="5"/>
    </w:pPr>
    <w:rPr>
      <w:b/>
      <w:bCs/>
      <w:i/>
      <w:iCs/>
      <w:sz w:val="24"/>
      <w:szCs w:val="24"/>
    </w:rPr>
  </w:style>
  <w:style w:type="paragraph" w:styleId="Kop7">
    <w:name w:val="heading 7"/>
    <w:basedOn w:val="Heading"/>
    <w:next w:val="Plattetekst"/>
    <w:rsid w:val="000E3180"/>
    <w:pPr>
      <w:numPr>
        <w:ilvl w:val="6"/>
        <w:numId w:val="10"/>
      </w:numPr>
      <w:spacing w:before="60" w:after="60"/>
      <w:outlineLvl w:val="6"/>
    </w:pPr>
    <w:rPr>
      <w:b/>
      <w:bCs/>
      <w:sz w:val="22"/>
      <w:szCs w:val="22"/>
    </w:rPr>
  </w:style>
  <w:style w:type="paragraph" w:styleId="Kop8">
    <w:name w:val="heading 8"/>
    <w:basedOn w:val="Heading"/>
    <w:next w:val="Plattetekst"/>
    <w:rsid w:val="000E3180"/>
    <w:pPr>
      <w:numPr>
        <w:ilvl w:val="7"/>
        <w:numId w:val="10"/>
      </w:numPr>
      <w:spacing w:before="60" w:after="60"/>
      <w:outlineLvl w:val="7"/>
    </w:pPr>
    <w:rPr>
      <w:b/>
      <w:bCs/>
      <w:i/>
      <w:iCs/>
      <w:sz w:val="22"/>
      <w:szCs w:val="22"/>
    </w:rPr>
  </w:style>
  <w:style w:type="paragraph" w:styleId="Kop9">
    <w:name w:val="heading 9"/>
    <w:basedOn w:val="Heading"/>
    <w:next w:val="Plattetekst"/>
    <w:rsid w:val="000E3180"/>
    <w:pPr>
      <w:numPr>
        <w:ilvl w:val="8"/>
        <w:numId w:val="10"/>
      </w:numPr>
      <w:spacing w:before="60" w:after="60"/>
      <w:outlineLvl w:val="8"/>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Paginanummer">
    <w:name w:val="page number"/>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Voetnootmarkering">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indnootmarkering">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Liberation Sans" w:eastAsia="Arial Unicode MS"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rsid w:val="000E3180"/>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tabs>
        <w:tab w:val="center" w:pos="4320"/>
        <w:tab w:val="right" w:pos="8640"/>
      </w:tabs>
    </w:pPr>
  </w:style>
  <w:style w:type="paragraph" w:styleId="Voettekst">
    <w:name w:val="footer"/>
    <w:basedOn w:val="Standaard"/>
    <w:link w:val="VoettekstChar"/>
    <w:pPr>
      <w:tabs>
        <w:tab w:val="center" w:pos="4320"/>
        <w:tab w:val="right" w:pos="8640"/>
      </w:tabs>
    </w:pPr>
  </w:style>
  <w:style w:type="paragraph" w:customStyle="1" w:styleId="Text">
    <w:name w:val="Text"/>
    <w:basedOn w:val="Standaard"/>
    <w:link w:val="TextChar"/>
    <w:pPr>
      <w:ind w:firstLine="284"/>
      <w:jc w:val="both"/>
    </w:pPr>
  </w:style>
  <w:style w:type="paragraph" w:styleId="Voetnoottekst">
    <w:name w:val="footnote text"/>
    <w:basedOn w:val="Standaard"/>
    <w:link w:val="VoetnoottekstChar"/>
    <w:rPr>
      <w:sz w:val="20"/>
      <w:szCs w:val="20"/>
    </w:rPr>
  </w:style>
  <w:style w:type="paragraph" w:customStyle="1" w:styleId="5ICCHReference">
    <w:name w:val="5ICCH Reference"/>
    <w:basedOn w:val="Standaard"/>
    <w:link w:val="5ICCHReferenceChar"/>
    <w:pPr>
      <w:suppressLineNumbers/>
      <w:spacing w:after="120"/>
      <w:ind w:left="562" w:hanging="317"/>
      <w:jc w:val="both"/>
    </w:p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ard"/>
  </w:style>
  <w:style w:type="paragraph" w:styleId="Titel">
    <w:name w:val="Title"/>
    <w:basedOn w:val="Heading"/>
    <w:next w:val="Plattetekst"/>
    <w:rsid w:val="000E3180"/>
    <w:pPr>
      <w:jc w:val="center"/>
    </w:pPr>
    <w:rPr>
      <w:b/>
      <w:bCs/>
      <w:sz w:val="56"/>
      <w:szCs w:val="56"/>
    </w:rPr>
  </w:style>
  <w:style w:type="paragraph" w:styleId="Ondertitel">
    <w:name w:val="Subtitle"/>
    <w:basedOn w:val="Heading"/>
    <w:next w:val="Plattetekst"/>
    <w:rsid w:val="000E3180"/>
    <w:pPr>
      <w:spacing w:before="60"/>
      <w:jc w:val="center"/>
    </w:pPr>
    <w:rPr>
      <w:sz w:val="36"/>
      <w:szCs w:val="36"/>
    </w:rPr>
  </w:style>
  <w:style w:type="paragraph" w:customStyle="1" w:styleId="Quotations">
    <w:name w:val="Quotations"/>
    <w:basedOn w:val="Standaard"/>
    <w:pPr>
      <w:spacing w:after="283"/>
      <w:ind w:left="567" w:right="567"/>
    </w:pPr>
  </w:style>
  <w:style w:type="paragraph" w:customStyle="1" w:styleId="5ICCHHeaderandFooter">
    <w:name w:val="5ICCH Header and Footer"/>
    <w:basedOn w:val="Voettekst"/>
    <w:link w:val="5ICCHHeaderandFooterChar"/>
    <w:pPr>
      <w:tabs>
        <w:tab w:val="clear" w:pos="4320"/>
        <w:tab w:val="clear" w:pos="8640"/>
        <w:tab w:val="right" w:pos="9346"/>
      </w:tabs>
    </w:pPr>
    <w:rPr>
      <w:sz w:val="20"/>
    </w:rPr>
  </w:style>
  <w:style w:type="paragraph" w:customStyle="1" w:styleId="5ICCHPaperTitle">
    <w:name w:val="5ICCH Paper Title"/>
    <w:basedOn w:val="Standaard"/>
    <w:link w:val="5ICCHPaperTitleChar"/>
    <w:pPr>
      <w:suppressAutoHyphens/>
      <w:spacing w:before="1080"/>
    </w:pPr>
    <w:rPr>
      <w:b/>
      <w:caps/>
      <w:sz w:val="28"/>
    </w:rPr>
  </w:style>
  <w:style w:type="paragraph" w:customStyle="1" w:styleId="5ICCHAuthor">
    <w:name w:val="5ICCH Author"/>
    <w:basedOn w:val="Standaard"/>
    <w:link w:val="5ICCHAuthorChar"/>
    <w:pPr>
      <w:suppressAutoHyphens/>
      <w:spacing w:before="360" w:after="360"/>
    </w:pPr>
    <w:rPr>
      <w:b/>
      <w:sz w:val="28"/>
    </w:rPr>
  </w:style>
  <w:style w:type="paragraph" w:customStyle="1" w:styleId="5ICCHText">
    <w:name w:val="5ICCH Text"/>
    <w:basedOn w:val="Text"/>
    <w:link w:val="5ICCHTextChar"/>
    <w:pPr>
      <w:ind w:firstLine="360"/>
    </w:pPr>
  </w:style>
  <w:style w:type="paragraph" w:customStyle="1" w:styleId="5ICCHHeading1">
    <w:name w:val="5ICCH Heading 1"/>
    <w:basedOn w:val="Kop1"/>
    <w:link w:val="5ICCHHeading1Char"/>
    <w:pPr>
      <w:suppressAutoHyphens/>
      <w:spacing w:before="245" w:after="115"/>
    </w:pPr>
    <w:rPr>
      <w:rFonts w:ascii="Times New Roman" w:hAnsi="Times New Roman" w:cs="Times New Roman"/>
      <w:caps/>
      <w:sz w:val="24"/>
    </w:rPr>
  </w:style>
  <w:style w:type="paragraph" w:customStyle="1" w:styleId="5ICCHHeading2">
    <w:name w:val="5ICCH Heading 2"/>
    <w:basedOn w:val="5ICCHHeading1"/>
    <w:link w:val="5ICCHHeading2Char"/>
    <w:pPr>
      <w:spacing w:before="187"/>
      <w:ind w:firstLine="360"/>
    </w:pPr>
    <w:rPr>
      <w:caps w:val="0"/>
    </w:rPr>
  </w:style>
  <w:style w:type="paragraph" w:customStyle="1" w:styleId="5ICCHFootnote">
    <w:name w:val="5ICCH Footnote"/>
    <w:basedOn w:val="Voetnoottekst"/>
    <w:link w:val="5ICCHFootnoteChar"/>
  </w:style>
  <w:style w:type="paragraph" w:customStyle="1" w:styleId="5ICCHCaption">
    <w:name w:val="5ICCH Caption"/>
    <w:basedOn w:val="Standaard"/>
    <w:link w:val="5ICCHCaptionChar"/>
    <w:pPr>
      <w:spacing w:after="173"/>
    </w:pPr>
    <w:rPr>
      <w:sz w:val="20"/>
    </w:rPr>
  </w:style>
  <w:style w:type="paragraph" w:styleId="Adresenvelop">
    <w:name w:val="envelope address"/>
    <w:basedOn w:val="Standaard"/>
    <w:pPr>
      <w:suppressLineNumbers/>
      <w:spacing w:after="60"/>
    </w:pPr>
  </w:style>
  <w:style w:type="paragraph" w:customStyle="1" w:styleId="Bibliography1">
    <w:name w:val="Bibliography 1"/>
    <w:basedOn w:val="Index"/>
    <w:pPr>
      <w:tabs>
        <w:tab w:val="right" w:leader="dot" w:pos="9360"/>
      </w:tabs>
    </w:pPr>
  </w:style>
  <w:style w:type="paragraph" w:styleId="Bronvermelding">
    <w:name w:val="table of authorities"/>
    <w:basedOn w:val="Heading"/>
    <w:pPr>
      <w:suppressLineNumbers/>
    </w:pPr>
    <w:rPr>
      <w:b/>
      <w:bCs/>
      <w:sz w:val="32"/>
      <w:szCs w:val="32"/>
    </w:rPr>
  </w:style>
  <w:style w:type="paragraph" w:styleId="Inhopg1">
    <w:name w:val="toc 1"/>
    <w:basedOn w:val="Index"/>
    <w:pPr>
      <w:tabs>
        <w:tab w:val="right" w:leader="dot" w:pos="9360"/>
      </w:tabs>
    </w:pPr>
  </w:style>
  <w:style w:type="paragraph" w:styleId="Inhopg2">
    <w:name w:val="toc 2"/>
    <w:basedOn w:val="Index"/>
    <w:pPr>
      <w:tabs>
        <w:tab w:val="right" w:leader="dot" w:pos="9077"/>
      </w:tabs>
      <w:ind w:left="283"/>
    </w:pPr>
  </w:style>
  <w:style w:type="paragraph" w:styleId="Inhopg3">
    <w:name w:val="toc 3"/>
    <w:basedOn w:val="Index"/>
    <w:pPr>
      <w:tabs>
        <w:tab w:val="right" w:leader="dot" w:pos="8794"/>
      </w:tabs>
      <w:ind w:left="566"/>
    </w:pPr>
  </w:style>
  <w:style w:type="paragraph" w:styleId="Inhopg4">
    <w:name w:val="toc 4"/>
    <w:basedOn w:val="Index"/>
    <w:pPr>
      <w:tabs>
        <w:tab w:val="right" w:leader="dot" w:pos="8511"/>
      </w:tabs>
      <w:ind w:left="849"/>
    </w:pPr>
  </w:style>
  <w:style w:type="paragraph" w:styleId="Inhopg5">
    <w:name w:val="toc 5"/>
    <w:basedOn w:val="Index"/>
    <w:pPr>
      <w:tabs>
        <w:tab w:val="right" w:leader="dot" w:pos="8228"/>
      </w:tabs>
      <w:ind w:left="1132"/>
    </w:pPr>
  </w:style>
  <w:style w:type="paragraph" w:styleId="Inhopg6">
    <w:name w:val="toc 6"/>
    <w:basedOn w:val="Index"/>
    <w:pPr>
      <w:tabs>
        <w:tab w:val="right" w:leader="dot" w:pos="7945"/>
      </w:tabs>
      <w:ind w:left="1415"/>
    </w:pPr>
  </w:style>
  <w:style w:type="paragraph" w:styleId="Inhopg7">
    <w:name w:val="toc 7"/>
    <w:basedOn w:val="Index"/>
    <w:pPr>
      <w:tabs>
        <w:tab w:val="right" w:leader="dot" w:pos="7662"/>
      </w:tabs>
      <w:ind w:left="1698"/>
    </w:pPr>
  </w:style>
  <w:style w:type="paragraph" w:styleId="Inhopg8">
    <w:name w:val="toc 8"/>
    <w:basedOn w:val="Index"/>
    <w:pPr>
      <w:tabs>
        <w:tab w:val="right" w:leader="dot" w:pos="7379"/>
      </w:tabs>
      <w:ind w:left="1981"/>
    </w:pPr>
  </w:style>
  <w:style w:type="paragraph" w:styleId="Inhopg9">
    <w:name w:val="toc 9"/>
    <w:basedOn w:val="Index"/>
    <w:pPr>
      <w:tabs>
        <w:tab w:val="right" w:leader="dot" w:pos="7096"/>
      </w:tabs>
      <w:ind w:left="2264"/>
    </w:pPr>
  </w:style>
  <w:style w:type="paragraph" w:customStyle="1" w:styleId="Contents10">
    <w:name w:val="Contents 10"/>
    <w:basedOn w:val="Index"/>
    <w:pPr>
      <w:tabs>
        <w:tab w:val="right" w:leader="dot" w:pos="6813"/>
      </w:tabs>
      <w:ind w:left="2547"/>
    </w:pPr>
  </w:style>
  <w:style w:type="paragraph" w:styleId="Aanhef">
    <w:name w:val="Salutation"/>
    <w:basedOn w:val="Standaard"/>
    <w:pPr>
      <w:suppressLineNumbers/>
    </w:pPr>
  </w:style>
  <w:style w:type="paragraph" w:styleId="Kopbronvermelding">
    <w:name w:val="toa heading"/>
    <w:basedOn w:val="Heading"/>
    <w:pPr>
      <w:suppressLineNumbers/>
    </w:pPr>
    <w:rPr>
      <w:b/>
      <w:bCs/>
      <w:sz w:val="32"/>
      <w:szCs w:val="32"/>
    </w:rPr>
  </w:style>
  <w:style w:type="paragraph" w:styleId="Lijstmetafbeeldingen">
    <w:name w:val="table of figures"/>
    <w:basedOn w:val="Bijschrift"/>
  </w:style>
  <w:style w:type="paragraph" w:styleId="Eindnoottekst">
    <w:name w:val="endnote text"/>
    <w:basedOn w:val="Standaard"/>
    <w:pPr>
      <w:suppressLineNumbers/>
      <w:ind w:left="339" w:hanging="339"/>
    </w:pPr>
    <w:rPr>
      <w:sz w:val="20"/>
      <w:szCs w:val="20"/>
    </w:rPr>
  </w:style>
  <w:style w:type="paragraph" w:styleId="Platteteksteersteinspringing">
    <w:name w:val="Body Text First Indent"/>
    <w:basedOn w:val="Plattetekst"/>
    <w:pPr>
      <w:ind w:firstLine="283"/>
    </w:pPr>
  </w:style>
  <w:style w:type="paragraph" w:customStyle="1" w:styleId="FooterLeft">
    <w:name w:val="Footer Left"/>
    <w:basedOn w:val="Standaard"/>
    <w:pPr>
      <w:suppressLineNumbers/>
      <w:tabs>
        <w:tab w:val="center" w:pos="4680"/>
        <w:tab w:val="right" w:pos="9360"/>
      </w:tabs>
    </w:pPr>
  </w:style>
  <w:style w:type="paragraph" w:customStyle="1" w:styleId="FooterRight">
    <w:name w:val="Footer Right"/>
    <w:basedOn w:val="Standaard"/>
    <w:pPr>
      <w:suppressLineNumbers/>
      <w:tabs>
        <w:tab w:val="center" w:pos="4680"/>
        <w:tab w:val="right" w:pos="9360"/>
      </w:tabs>
    </w:pPr>
  </w:style>
  <w:style w:type="paragraph" w:customStyle="1" w:styleId="HangingIndent">
    <w:name w:val="Hanging Indent"/>
    <w:basedOn w:val="Plattetekst"/>
    <w:pPr>
      <w:tabs>
        <w:tab w:val="left" w:pos="0"/>
      </w:tabs>
      <w:ind w:left="567" w:hanging="283"/>
    </w:pPr>
  </w:style>
  <w:style w:type="paragraph" w:customStyle="1" w:styleId="HeaderLeft">
    <w:name w:val="Header Left"/>
    <w:basedOn w:val="Standaard"/>
    <w:pPr>
      <w:suppressLineNumbers/>
      <w:tabs>
        <w:tab w:val="center" w:pos="4680"/>
        <w:tab w:val="right" w:pos="9360"/>
      </w:tabs>
    </w:pPr>
  </w:style>
  <w:style w:type="paragraph" w:customStyle="1" w:styleId="HeaderRight">
    <w:name w:val="Header Right"/>
    <w:basedOn w:val="Standaard"/>
    <w:pPr>
      <w:suppressLineNumbers/>
      <w:tabs>
        <w:tab w:val="center" w:pos="4680"/>
        <w:tab w:val="right" w:pos="9360"/>
      </w:tabs>
    </w:pPr>
  </w:style>
  <w:style w:type="paragraph" w:customStyle="1" w:styleId="Heading10">
    <w:name w:val="Heading 10"/>
    <w:basedOn w:val="Heading"/>
    <w:next w:val="Plattetekst"/>
    <w:pPr>
      <w:tabs>
        <w:tab w:val="num" w:pos="4680"/>
      </w:tabs>
      <w:spacing w:before="60" w:after="60"/>
      <w:ind w:left="4320" w:hanging="1440"/>
      <w:outlineLvl w:val="8"/>
    </w:pPr>
    <w:rPr>
      <w:b/>
      <w:bCs/>
      <w:sz w:val="21"/>
      <w:szCs w:val="21"/>
    </w:rPr>
  </w:style>
  <w:style w:type="paragraph" w:styleId="Plattetekstinspringen">
    <w:name w:val="Body Text Indent"/>
    <w:basedOn w:val="Plattetekst"/>
    <w:pPr>
      <w:ind w:left="283"/>
    </w:pPr>
  </w:style>
  <w:style w:type="paragraph" w:customStyle="1" w:styleId="UserIndex1">
    <w:name w:val="User Index 1"/>
    <w:basedOn w:val="Index"/>
    <w:pPr>
      <w:tabs>
        <w:tab w:val="right" w:leader="dot" w:pos="9360"/>
      </w:tabs>
    </w:pPr>
  </w:style>
  <w:style w:type="paragraph" w:customStyle="1" w:styleId="UserIndex2">
    <w:name w:val="User Index 2"/>
    <w:basedOn w:val="Index"/>
    <w:pPr>
      <w:tabs>
        <w:tab w:val="right" w:leader="dot" w:pos="9077"/>
      </w:tabs>
      <w:ind w:left="283"/>
    </w:pPr>
  </w:style>
  <w:style w:type="paragraph" w:customStyle="1" w:styleId="UserIndex3">
    <w:name w:val="User Index 3"/>
    <w:basedOn w:val="Index"/>
    <w:pPr>
      <w:tabs>
        <w:tab w:val="right" w:leader="dot" w:pos="8794"/>
      </w:tabs>
      <w:ind w:left="566"/>
    </w:pPr>
  </w:style>
  <w:style w:type="paragraph" w:customStyle="1" w:styleId="UserIndex4">
    <w:name w:val="User Index 4"/>
    <w:basedOn w:val="Index"/>
    <w:pPr>
      <w:tabs>
        <w:tab w:val="right" w:leader="dot" w:pos="8511"/>
      </w:tabs>
      <w:ind w:left="849"/>
    </w:pPr>
  </w:style>
  <w:style w:type="paragraph" w:customStyle="1" w:styleId="UserIndex5">
    <w:name w:val="User Index 5"/>
    <w:basedOn w:val="Index"/>
    <w:pPr>
      <w:tabs>
        <w:tab w:val="right" w:leader="dot" w:pos="8228"/>
      </w:tabs>
      <w:ind w:left="1132"/>
    </w:pPr>
  </w:style>
  <w:style w:type="paragraph" w:customStyle="1" w:styleId="UserIndex6">
    <w:name w:val="User Index 6"/>
    <w:basedOn w:val="Index"/>
    <w:pPr>
      <w:tabs>
        <w:tab w:val="right" w:leader="dot" w:pos="7945"/>
      </w:tabs>
      <w:ind w:left="1415"/>
    </w:pPr>
  </w:style>
  <w:style w:type="paragraph" w:customStyle="1" w:styleId="UserIndex7">
    <w:name w:val="User Index 7"/>
    <w:basedOn w:val="Index"/>
    <w:pPr>
      <w:tabs>
        <w:tab w:val="right" w:leader="dot" w:pos="7662"/>
      </w:tabs>
      <w:ind w:left="1698"/>
    </w:pPr>
  </w:style>
  <w:style w:type="paragraph" w:customStyle="1" w:styleId="UserIndex8">
    <w:name w:val="User Index 8"/>
    <w:basedOn w:val="Index"/>
    <w:pPr>
      <w:tabs>
        <w:tab w:val="right" w:leader="dot" w:pos="7379"/>
      </w:tabs>
      <w:ind w:left="1981"/>
    </w:pPr>
  </w:style>
  <w:style w:type="paragraph" w:customStyle="1" w:styleId="UserIndex9">
    <w:name w:val="User Index 9"/>
    <w:basedOn w:val="Index"/>
    <w:pPr>
      <w:tabs>
        <w:tab w:val="right" w:leader="dot" w:pos="7096"/>
      </w:tabs>
      <w:ind w:left="2264"/>
    </w:pPr>
  </w:style>
  <w:style w:type="paragraph" w:customStyle="1" w:styleId="UserIndex10">
    <w:name w:val="User Index 10"/>
    <w:basedOn w:val="Index"/>
    <w:pPr>
      <w:tabs>
        <w:tab w:val="right" w:leader="dot" w:pos="6813"/>
      </w:tabs>
      <w:ind w:left="2547"/>
    </w:pPr>
  </w:style>
  <w:style w:type="paragraph" w:customStyle="1" w:styleId="UserIndexHeading">
    <w:name w:val="User Index Heading"/>
    <w:basedOn w:val="Heading"/>
    <w:pPr>
      <w:suppressLineNumbers/>
    </w:pPr>
    <w:rPr>
      <w:b/>
      <w:bCs/>
      <w:sz w:val="32"/>
      <w:szCs w:val="32"/>
    </w:rPr>
  </w:style>
  <w:style w:type="paragraph" w:customStyle="1" w:styleId="Numbering1Cont">
    <w:name w:val="Numbering 1 Cont."/>
    <w:basedOn w:val="Lijst"/>
    <w:pPr>
      <w:spacing w:after="120"/>
      <w:ind w:left="360"/>
    </w:pPr>
  </w:style>
  <w:style w:type="paragraph" w:customStyle="1" w:styleId="Numbering1End">
    <w:name w:val="Numbering 1 End"/>
    <w:basedOn w:val="Lijst"/>
    <w:next w:val="Lijstnummering"/>
    <w:pPr>
      <w:spacing w:after="240"/>
      <w:ind w:left="360" w:hanging="360"/>
    </w:pPr>
  </w:style>
  <w:style w:type="paragraph" w:styleId="Lijstnummering">
    <w:name w:val="List Number"/>
    <w:basedOn w:val="Lijst"/>
    <w:pPr>
      <w:spacing w:after="120"/>
      <w:ind w:left="360" w:hanging="360"/>
    </w:pPr>
  </w:style>
  <w:style w:type="paragraph" w:customStyle="1" w:styleId="Numbering1Start">
    <w:name w:val="Numbering 1 Start"/>
    <w:basedOn w:val="Lijst"/>
    <w:next w:val="Lijstnummering"/>
    <w:pPr>
      <w:spacing w:before="240" w:after="120"/>
      <w:ind w:left="360" w:hanging="360"/>
    </w:pPr>
  </w:style>
  <w:style w:type="paragraph" w:styleId="Lijstnummering2">
    <w:name w:val="List Number 2"/>
    <w:basedOn w:val="Lijst"/>
    <w:pPr>
      <w:spacing w:after="120"/>
      <w:ind w:left="720" w:hanging="360"/>
    </w:pPr>
  </w:style>
  <w:style w:type="paragraph" w:customStyle="1" w:styleId="Numbering2Cont">
    <w:name w:val="Numbering 2 Cont."/>
    <w:basedOn w:val="Lijst"/>
    <w:pPr>
      <w:spacing w:after="120"/>
      <w:ind w:left="720"/>
    </w:pPr>
  </w:style>
  <w:style w:type="paragraph" w:customStyle="1" w:styleId="Numbering2End">
    <w:name w:val="Numbering 2 End"/>
    <w:basedOn w:val="Lijst"/>
    <w:next w:val="Lijstnummering2"/>
    <w:pPr>
      <w:spacing w:after="240"/>
      <w:ind w:left="720" w:hanging="360"/>
    </w:pPr>
  </w:style>
  <w:style w:type="paragraph" w:customStyle="1" w:styleId="Numbering2Start">
    <w:name w:val="Numbering 2 Start"/>
    <w:basedOn w:val="Lijst"/>
    <w:next w:val="Lijstnummering2"/>
    <w:pPr>
      <w:spacing w:before="240" w:after="120"/>
      <w:ind w:left="720" w:hanging="360"/>
    </w:pPr>
  </w:style>
  <w:style w:type="paragraph" w:styleId="Lijstnummering3">
    <w:name w:val="List Number 3"/>
    <w:basedOn w:val="Lijst"/>
    <w:pPr>
      <w:spacing w:after="120"/>
      <w:ind w:left="1080" w:hanging="360"/>
    </w:pPr>
  </w:style>
  <w:style w:type="paragraph" w:customStyle="1" w:styleId="Numbering3Cont">
    <w:name w:val="Numbering 3 Cont."/>
    <w:basedOn w:val="Lijst"/>
    <w:pPr>
      <w:spacing w:after="120"/>
      <w:ind w:left="1080"/>
    </w:pPr>
  </w:style>
  <w:style w:type="paragraph" w:customStyle="1" w:styleId="Numbering3End">
    <w:name w:val="Numbering 3 End"/>
    <w:basedOn w:val="Lijst"/>
    <w:next w:val="Lijstnummering3"/>
    <w:pPr>
      <w:spacing w:after="240"/>
      <w:ind w:left="1080" w:hanging="360"/>
    </w:pPr>
  </w:style>
  <w:style w:type="paragraph" w:customStyle="1" w:styleId="Numbering3Start">
    <w:name w:val="Numbering 3 Start"/>
    <w:basedOn w:val="Lijst"/>
    <w:next w:val="Lijstnummering3"/>
    <w:pPr>
      <w:spacing w:before="240" w:after="120"/>
      <w:ind w:left="1080" w:hanging="360"/>
    </w:pPr>
  </w:style>
  <w:style w:type="paragraph" w:styleId="Lijstnummering4">
    <w:name w:val="List Number 4"/>
    <w:basedOn w:val="Lijst"/>
    <w:pPr>
      <w:spacing w:after="120"/>
      <w:ind w:left="1440" w:hanging="360"/>
    </w:pPr>
  </w:style>
  <w:style w:type="paragraph" w:customStyle="1" w:styleId="Numbering4Cont">
    <w:name w:val="Numbering 4 Cont."/>
    <w:basedOn w:val="Lijst"/>
    <w:pPr>
      <w:spacing w:after="120"/>
      <w:ind w:left="1440"/>
    </w:pPr>
  </w:style>
  <w:style w:type="paragraph" w:customStyle="1" w:styleId="Numbering4End">
    <w:name w:val="Numbering 4 End"/>
    <w:basedOn w:val="Lijst"/>
    <w:next w:val="Lijstnummering4"/>
    <w:pPr>
      <w:spacing w:after="240"/>
      <w:ind w:left="1440" w:hanging="360"/>
    </w:pPr>
  </w:style>
  <w:style w:type="paragraph" w:customStyle="1" w:styleId="Numbering4Start">
    <w:name w:val="Numbering 4 Start"/>
    <w:basedOn w:val="Lijst"/>
    <w:next w:val="Lijstnummering4"/>
    <w:pPr>
      <w:spacing w:before="240" w:after="120"/>
      <w:ind w:left="1440" w:hanging="360"/>
    </w:pPr>
  </w:style>
  <w:style w:type="paragraph" w:styleId="Lijstnummering5">
    <w:name w:val="List Number 5"/>
    <w:basedOn w:val="Lijst"/>
    <w:pPr>
      <w:spacing w:after="120"/>
      <w:ind w:left="1800" w:hanging="360"/>
    </w:pPr>
  </w:style>
  <w:style w:type="paragraph" w:customStyle="1" w:styleId="Numbering5Cont">
    <w:name w:val="Numbering 5 Cont."/>
    <w:basedOn w:val="Lijst"/>
    <w:pPr>
      <w:spacing w:after="120"/>
      <w:ind w:left="1800"/>
    </w:pPr>
  </w:style>
  <w:style w:type="paragraph" w:customStyle="1" w:styleId="Numbering5End">
    <w:name w:val="Numbering 5 End"/>
    <w:basedOn w:val="Lijst"/>
    <w:next w:val="Lijstnummering5"/>
    <w:pPr>
      <w:spacing w:after="240"/>
      <w:ind w:left="1800" w:hanging="360"/>
    </w:pPr>
  </w:style>
  <w:style w:type="paragraph" w:customStyle="1" w:styleId="Numbering5Start">
    <w:name w:val="Numbering 5 Start"/>
    <w:basedOn w:val="Lijst"/>
    <w:next w:val="Lijstnummering5"/>
    <w:pPr>
      <w:spacing w:before="240" w:after="120"/>
      <w:ind w:left="1800" w:hanging="360"/>
    </w:pPr>
  </w:style>
  <w:style w:type="paragraph" w:customStyle="1" w:styleId="5ICCHTable">
    <w:name w:val="5ICCH Table"/>
    <w:basedOn w:val="5ICCHText"/>
    <w:rPr>
      <w:sz w:val="20"/>
    </w:rPr>
  </w:style>
  <w:style w:type="paragraph" w:styleId="Ballontekst">
    <w:name w:val="Balloon Text"/>
    <w:basedOn w:val="Standaard"/>
    <w:link w:val="BallontekstChar"/>
    <w:uiPriority w:val="99"/>
    <w:semiHidden/>
    <w:unhideWhenUsed/>
    <w:rsid w:val="00A86E90"/>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E90"/>
    <w:rPr>
      <w:rFonts w:ascii="Tahoma" w:eastAsia="SimSun" w:hAnsi="Tahoma" w:cs="Tahoma"/>
      <w:sz w:val="16"/>
      <w:szCs w:val="16"/>
      <w:lang w:eastAsia="zh-CN"/>
    </w:rPr>
  </w:style>
  <w:style w:type="paragraph" w:customStyle="1" w:styleId="PapertitleSWBSS">
    <w:name w:val="Paper title_SWBSS"/>
    <w:basedOn w:val="5ICCHPaperTitle"/>
    <w:link w:val="PapertitleSWBSSChar"/>
    <w:qFormat/>
    <w:rsid w:val="000E3180"/>
  </w:style>
  <w:style w:type="paragraph" w:customStyle="1" w:styleId="AuthorSWBSS">
    <w:name w:val="Author_SWBSS"/>
    <w:basedOn w:val="5ICCHAuthor"/>
    <w:link w:val="AuthorSWBSSChar"/>
    <w:qFormat/>
    <w:rsid w:val="000E3180"/>
  </w:style>
  <w:style w:type="character" w:customStyle="1" w:styleId="5ICCHPaperTitleChar">
    <w:name w:val="5ICCH Paper Title Char"/>
    <w:basedOn w:val="Standaardalinea-lettertype"/>
    <w:link w:val="5ICCHPaperTitle"/>
    <w:rsid w:val="000E3180"/>
    <w:rPr>
      <w:rFonts w:eastAsia="SimSun"/>
      <w:b/>
      <w:caps/>
      <w:sz w:val="28"/>
      <w:szCs w:val="24"/>
      <w:lang w:eastAsia="zh-CN"/>
    </w:rPr>
  </w:style>
  <w:style w:type="character" w:customStyle="1" w:styleId="PapertitleSWBSSChar">
    <w:name w:val="Paper title_SWBSS Char"/>
    <w:basedOn w:val="5ICCHPaperTitleChar"/>
    <w:link w:val="PapertitleSWBSS"/>
    <w:rsid w:val="000E3180"/>
    <w:rPr>
      <w:rFonts w:eastAsia="SimSun"/>
      <w:b/>
      <w:caps/>
      <w:sz w:val="28"/>
      <w:szCs w:val="24"/>
      <w:lang w:eastAsia="zh-CN"/>
    </w:rPr>
  </w:style>
  <w:style w:type="paragraph" w:customStyle="1" w:styleId="FootnotesSWBSS">
    <w:name w:val="Footnotes_SWBSS"/>
    <w:basedOn w:val="5ICCHFootnote"/>
    <w:link w:val="FootnotesSWBSSChar"/>
    <w:qFormat/>
    <w:rsid w:val="000E3180"/>
  </w:style>
  <w:style w:type="character" w:customStyle="1" w:styleId="5ICCHAuthorChar">
    <w:name w:val="5ICCH Author Char"/>
    <w:basedOn w:val="Standaardalinea-lettertype"/>
    <w:link w:val="5ICCHAuthor"/>
    <w:rsid w:val="000E3180"/>
    <w:rPr>
      <w:rFonts w:eastAsia="SimSun"/>
      <w:b/>
      <w:sz w:val="28"/>
      <w:szCs w:val="24"/>
      <w:lang w:eastAsia="zh-CN"/>
    </w:rPr>
  </w:style>
  <w:style w:type="character" w:customStyle="1" w:styleId="AuthorSWBSSChar">
    <w:name w:val="Author_SWBSS Char"/>
    <w:basedOn w:val="5ICCHAuthorChar"/>
    <w:link w:val="AuthorSWBSS"/>
    <w:rsid w:val="000E3180"/>
    <w:rPr>
      <w:rFonts w:eastAsia="SimSun"/>
      <w:b/>
      <w:sz w:val="28"/>
      <w:szCs w:val="24"/>
      <w:lang w:eastAsia="zh-CN"/>
    </w:rPr>
  </w:style>
  <w:style w:type="paragraph" w:customStyle="1" w:styleId="Heading1mainSWBSS">
    <w:name w:val="Heading 1 (main)_SWBSS"/>
    <w:basedOn w:val="5ICCHHeading1"/>
    <w:link w:val="Heading1mainSWBSSChar"/>
    <w:qFormat/>
    <w:rsid w:val="00A83175"/>
  </w:style>
  <w:style w:type="character" w:customStyle="1" w:styleId="VoetnoottekstChar">
    <w:name w:val="Voetnoottekst Char"/>
    <w:basedOn w:val="Standaardalinea-lettertype"/>
    <w:link w:val="Voetnoottekst"/>
    <w:rsid w:val="000E3180"/>
    <w:rPr>
      <w:rFonts w:eastAsia="SimSun"/>
      <w:lang w:eastAsia="zh-CN"/>
    </w:rPr>
  </w:style>
  <w:style w:type="character" w:customStyle="1" w:styleId="5ICCHFootnoteChar">
    <w:name w:val="5ICCH Footnote Char"/>
    <w:basedOn w:val="VoetnoottekstChar"/>
    <w:link w:val="5ICCHFootnote"/>
    <w:rsid w:val="000E3180"/>
    <w:rPr>
      <w:rFonts w:eastAsia="SimSun"/>
      <w:lang w:eastAsia="zh-CN"/>
    </w:rPr>
  </w:style>
  <w:style w:type="character" w:customStyle="1" w:styleId="FootnotesSWBSSChar">
    <w:name w:val="Footnotes_SWBSS Char"/>
    <w:basedOn w:val="5ICCHFootnoteChar"/>
    <w:link w:val="FootnotesSWBSS"/>
    <w:rsid w:val="000E3180"/>
    <w:rPr>
      <w:rFonts w:eastAsia="SimSun"/>
      <w:lang w:eastAsia="zh-CN"/>
    </w:rPr>
  </w:style>
  <w:style w:type="paragraph" w:customStyle="1" w:styleId="Heading2secondarySWBSS">
    <w:name w:val="Heading 2 (secondary)_SWBSS"/>
    <w:basedOn w:val="5ICCHHeading2"/>
    <w:link w:val="Heading2secondarySWBSSChar"/>
    <w:qFormat/>
    <w:rsid w:val="000E3180"/>
    <w:pPr>
      <w:spacing w:before="180" w:after="80"/>
      <w:ind w:firstLine="357"/>
    </w:pPr>
  </w:style>
  <w:style w:type="character" w:customStyle="1" w:styleId="Kop1Char">
    <w:name w:val="Kop 1 Char"/>
    <w:basedOn w:val="Standaardalinea-lettertype"/>
    <w:link w:val="Kop1"/>
    <w:rsid w:val="000E3180"/>
    <w:rPr>
      <w:rFonts w:ascii="Arial" w:eastAsia="SimSun" w:hAnsi="Arial" w:cs="Arial"/>
      <w:b/>
      <w:bCs/>
      <w:kern w:val="1"/>
      <w:sz w:val="32"/>
      <w:szCs w:val="32"/>
      <w:lang w:eastAsia="zh-CN"/>
    </w:rPr>
  </w:style>
  <w:style w:type="character" w:customStyle="1" w:styleId="5ICCHHeading1Char">
    <w:name w:val="5ICCH Heading 1 Char"/>
    <w:basedOn w:val="Kop1Char"/>
    <w:link w:val="5ICCHHeading1"/>
    <w:rsid w:val="000E3180"/>
    <w:rPr>
      <w:rFonts w:ascii="Arial" w:eastAsia="SimSun" w:hAnsi="Arial" w:cs="Arial"/>
      <w:b/>
      <w:bCs/>
      <w:caps/>
      <w:kern w:val="1"/>
      <w:sz w:val="24"/>
      <w:szCs w:val="32"/>
      <w:lang w:eastAsia="zh-CN"/>
    </w:rPr>
  </w:style>
  <w:style w:type="character" w:customStyle="1" w:styleId="Heading1mainSWBSSChar">
    <w:name w:val="Heading 1 (main)_SWBSS Char"/>
    <w:basedOn w:val="5ICCHHeading1Char"/>
    <w:link w:val="Heading1mainSWBSS"/>
    <w:rsid w:val="00A83175"/>
    <w:rPr>
      <w:rFonts w:ascii="Arial" w:eastAsia="SimSun" w:hAnsi="Arial" w:cs="Arial"/>
      <w:b/>
      <w:bCs/>
      <w:caps/>
      <w:kern w:val="1"/>
      <w:sz w:val="24"/>
      <w:szCs w:val="32"/>
      <w:lang w:eastAsia="zh-CN"/>
    </w:rPr>
  </w:style>
  <w:style w:type="paragraph" w:customStyle="1" w:styleId="MaintextSWBSS">
    <w:name w:val="Main text_SWBSS"/>
    <w:basedOn w:val="5ICCHText"/>
    <w:link w:val="MaintextSWBSSChar"/>
    <w:qFormat/>
    <w:rsid w:val="00035601"/>
    <w:pPr>
      <w:spacing w:before="120" w:after="120"/>
      <w:ind w:firstLine="0"/>
    </w:pPr>
    <w:rPr>
      <w:sz w:val="20"/>
    </w:rPr>
  </w:style>
  <w:style w:type="character" w:customStyle="1" w:styleId="5ICCHHeading2Char">
    <w:name w:val="5ICCH Heading 2 Char"/>
    <w:basedOn w:val="5ICCHHeading1Char"/>
    <w:link w:val="5ICCHHeading2"/>
    <w:rsid w:val="000E3180"/>
    <w:rPr>
      <w:rFonts w:ascii="Arial" w:eastAsia="SimSun" w:hAnsi="Arial" w:cs="Arial"/>
      <w:b/>
      <w:bCs/>
      <w:caps w:val="0"/>
      <w:kern w:val="1"/>
      <w:sz w:val="24"/>
      <w:szCs w:val="32"/>
      <w:lang w:eastAsia="zh-CN"/>
    </w:rPr>
  </w:style>
  <w:style w:type="character" w:customStyle="1" w:styleId="Heading2secondarySWBSSChar">
    <w:name w:val="Heading 2 (secondary)_SWBSS Char"/>
    <w:basedOn w:val="5ICCHHeading2Char"/>
    <w:link w:val="Heading2secondarySWBSS"/>
    <w:rsid w:val="000E3180"/>
    <w:rPr>
      <w:rFonts w:ascii="Arial" w:eastAsia="SimSun" w:hAnsi="Arial" w:cs="Arial"/>
      <w:b/>
      <w:bCs/>
      <w:caps w:val="0"/>
      <w:kern w:val="1"/>
      <w:sz w:val="24"/>
      <w:szCs w:val="32"/>
      <w:lang w:eastAsia="zh-CN"/>
    </w:rPr>
  </w:style>
  <w:style w:type="paragraph" w:customStyle="1" w:styleId="HeaderandfooterSWBSS">
    <w:name w:val="Header and footer_SWBSS"/>
    <w:basedOn w:val="5ICCHHeaderandFooter"/>
    <w:link w:val="HeaderandfooterSWBSSChar"/>
    <w:qFormat/>
    <w:rsid w:val="004B7751"/>
    <w:pPr>
      <w:tabs>
        <w:tab w:val="clear" w:pos="9346"/>
        <w:tab w:val="right" w:pos="8647"/>
      </w:tabs>
    </w:pPr>
    <w:rPr>
      <w:i/>
    </w:rPr>
  </w:style>
  <w:style w:type="character" w:customStyle="1" w:styleId="TextChar">
    <w:name w:val="Text Char"/>
    <w:basedOn w:val="Standaardalinea-lettertype"/>
    <w:link w:val="Text"/>
    <w:rsid w:val="000E3180"/>
    <w:rPr>
      <w:rFonts w:eastAsia="SimSun"/>
      <w:sz w:val="24"/>
      <w:szCs w:val="24"/>
      <w:lang w:eastAsia="zh-CN"/>
    </w:rPr>
  </w:style>
  <w:style w:type="character" w:customStyle="1" w:styleId="5ICCHTextChar">
    <w:name w:val="5ICCH Text Char"/>
    <w:basedOn w:val="TextChar"/>
    <w:link w:val="5ICCHText"/>
    <w:rsid w:val="000E3180"/>
    <w:rPr>
      <w:rFonts w:eastAsia="SimSun"/>
      <w:sz w:val="24"/>
      <w:szCs w:val="24"/>
      <w:lang w:eastAsia="zh-CN"/>
    </w:rPr>
  </w:style>
  <w:style w:type="character" w:customStyle="1" w:styleId="MaintextSWBSSChar">
    <w:name w:val="Main text_SWBSS Char"/>
    <w:basedOn w:val="5ICCHTextChar"/>
    <w:link w:val="MaintextSWBSS"/>
    <w:rsid w:val="00035601"/>
    <w:rPr>
      <w:rFonts w:eastAsia="SimSun"/>
      <w:sz w:val="24"/>
      <w:szCs w:val="24"/>
      <w:lang w:eastAsia="zh-CN"/>
    </w:rPr>
  </w:style>
  <w:style w:type="paragraph" w:customStyle="1" w:styleId="CaptionsSWBSS">
    <w:name w:val="Captions_SWBSS"/>
    <w:basedOn w:val="5ICCHCaption"/>
    <w:link w:val="CaptionsSWBSSChar"/>
    <w:qFormat/>
    <w:rsid w:val="00E87444"/>
    <w:pPr>
      <w:spacing w:before="120" w:after="180"/>
    </w:pPr>
  </w:style>
  <w:style w:type="character" w:customStyle="1" w:styleId="VoettekstChar">
    <w:name w:val="Voettekst Char"/>
    <w:basedOn w:val="Standaardalinea-lettertype"/>
    <w:link w:val="Voettekst"/>
    <w:rsid w:val="000E3180"/>
    <w:rPr>
      <w:rFonts w:eastAsia="SimSun"/>
      <w:sz w:val="24"/>
      <w:szCs w:val="24"/>
      <w:lang w:eastAsia="zh-CN"/>
    </w:rPr>
  </w:style>
  <w:style w:type="character" w:customStyle="1" w:styleId="5ICCHHeaderandFooterChar">
    <w:name w:val="5ICCH Header and Footer Char"/>
    <w:basedOn w:val="VoettekstChar"/>
    <w:link w:val="5ICCHHeaderandFooter"/>
    <w:rsid w:val="000E3180"/>
    <w:rPr>
      <w:rFonts w:eastAsia="SimSun"/>
      <w:sz w:val="24"/>
      <w:szCs w:val="24"/>
      <w:lang w:eastAsia="zh-CN"/>
    </w:rPr>
  </w:style>
  <w:style w:type="character" w:customStyle="1" w:styleId="HeaderandfooterSWBSSChar">
    <w:name w:val="Header and footer_SWBSS Char"/>
    <w:basedOn w:val="5ICCHHeaderandFooterChar"/>
    <w:link w:val="HeaderandfooterSWBSS"/>
    <w:rsid w:val="004B7751"/>
    <w:rPr>
      <w:rFonts w:eastAsia="SimSun"/>
      <w:i/>
      <w:sz w:val="24"/>
      <w:szCs w:val="24"/>
      <w:lang w:eastAsia="zh-CN"/>
    </w:rPr>
  </w:style>
  <w:style w:type="paragraph" w:customStyle="1" w:styleId="ReferenceSWBSS">
    <w:name w:val="Reference_SWBSS"/>
    <w:basedOn w:val="5ICCHReference"/>
    <w:link w:val="ReferenceSWBSSChar"/>
    <w:qFormat/>
    <w:rsid w:val="003D22AB"/>
    <w:rPr>
      <w:sz w:val="20"/>
      <w:lang w:val="en-GB"/>
    </w:rPr>
  </w:style>
  <w:style w:type="character" w:customStyle="1" w:styleId="5ICCHCaptionChar">
    <w:name w:val="5ICCH Caption Char"/>
    <w:basedOn w:val="Standaardalinea-lettertype"/>
    <w:link w:val="5ICCHCaption"/>
    <w:rsid w:val="000E3180"/>
    <w:rPr>
      <w:rFonts w:eastAsia="SimSun"/>
      <w:szCs w:val="24"/>
      <w:lang w:eastAsia="zh-CN"/>
    </w:rPr>
  </w:style>
  <w:style w:type="character" w:customStyle="1" w:styleId="CaptionsSWBSSChar">
    <w:name w:val="Captions_SWBSS Char"/>
    <w:basedOn w:val="5ICCHCaptionChar"/>
    <w:link w:val="CaptionsSWBSS"/>
    <w:rsid w:val="00E87444"/>
    <w:rPr>
      <w:rFonts w:eastAsia="SimSun"/>
      <w:szCs w:val="24"/>
      <w:lang w:eastAsia="zh-CN"/>
    </w:rPr>
  </w:style>
  <w:style w:type="character" w:customStyle="1" w:styleId="5ICCHReferenceChar">
    <w:name w:val="5ICCH Reference Char"/>
    <w:basedOn w:val="Standaardalinea-lettertype"/>
    <w:link w:val="5ICCHReference"/>
    <w:rsid w:val="000E3180"/>
    <w:rPr>
      <w:rFonts w:eastAsia="SimSun"/>
      <w:sz w:val="24"/>
      <w:szCs w:val="24"/>
      <w:lang w:eastAsia="zh-CN"/>
    </w:rPr>
  </w:style>
  <w:style w:type="character" w:customStyle="1" w:styleId="ReferenceSWBSSChar">
    <w:name w:val="Reference_SWBSS Char"/>
    <w:basedOn w:val="5ICCHReferenceChar"/>
    <w:link w:val="ReferenceSWBSS"/>
    <w:rsid w:val="003D22AB"/>
    <w:rPr>
      <w:rFonts w:eastAsia="SimSun"/>
      <w:sz w:val="24"/>
      <w:szCs w:val="24"/>
      <w:lang w:val="en-GB" w:eastAsia="zh-CN"/>
    </w:rPr>
  </w:style>
  <w:style w:type="character" w:styleId="Verwijzingopmerking">
    <w:name w:val="annotation reference"/>
    <w:basedOn w:val="Standaardalinea-lettertype"/>
    <w:uiPriority w:val="99"/>
    <w:semiHidden/>
    <w:unhideWhenUsed/>
    <w:rsid w:val="00B50365"/>
    <w:rPr>
      <w:sz w:val="16"/>
      <w:szCs w:val="16"/>
    </w:rPr>
  </w:style>
  <w:style w:type="paragraph" w:styleId="Tekstopmerking">
    <w:name w:val="annotation text"/>
    <w:basedOn w:val="Standaard"/>
    <w:link w:val="TekstopmerkingChar"/>
    <w:uiPriority w:val="99"/>
    <w:semiHidden/>
    <w:unhideWhenUsed/>
    <w:rsid w:val="00B50365"/>
    <w:rPr>
      <w:sz w:val="20"/>
      <w:szCs w:val="20"/>
    </w:rPr>
  </w:style>
  <w:style w:type="character" w:customStyle="1" w:styleId="TekstopmerkingChar">
    <w:name w:val="Tekst opmerking Char"/>
    <w:basedOn w:val="Standaardalinea-lettertype"/>
    <w:link w:val="Tekstopmerking"/>
    <w:uiPriority w:val="99"/>
    <w:semiHidden/>
    <w:rsid w:val="00B50365"/>
    <w:rPr>
      <w:rFonts w:eastAsia="SimSun"/>
      <w:lang w:eastAsia="zh-CN"/>
    </w:rPr>
  </w:style>
  <w:style w:type="paragraph" w:styleId="Onderwerpvanopmerking">
    <w:name w:val="annotation subject"/>
    <w:basedOn w:val="Tekstopmerking"/>
    <w:next w:val="Tekstopmerking"/>
    <w:link w:val="OnderwerpvanopmerkingChar"/>
    <w:uiPriority w:val="99"/>
    <w:semiHidden/>
    <w:unhideWhenUsed/>
    <w:rsid w:val="00B50365"/>
    <w:rPr>
      <w:b/>
      <w:bCs/>
    </w:rPr>
  </w:style>
  <w:style w:type="character" w:customStyle="1" w:styleId="OnderwerpvanopmerkingChar">
    <w:name w:val="Onderwerp van opmerking Char"/>
    <w:basedOn w:val="TekstopmerkingChar"/>
    <w:link w:val="Onderwerpvanopmerking"/>
    <w:uiPriority w:val="99"/>
    <w:semiHidden/>
    <w:rsid w:val="00B50365"/>
    <w:rPr>
      <w:rFonts w:eastAsia="SimSun"/>
      <w:b/>
      <w:bCs/>
      <w:lang w:eastAsia="zh-CN"/>
    </w:rPr>
  </w:style>
  <w:style w:type="paragraph" w:customStyle="1" w:styleId="TableSWBSS">
    <w:name w:val="Table_SWBSS"/>
    <w:basedOn w:val="5ICCHText"/>
    <w:link w:val="TableSWBSSChar"/>
    <w:qFormat/>
    <w:rsid w:val="00407C73"/>
    <w:rPr>
      <w:sz w:val="20"/>
    </w:rPr>
  </w:style>
  <w:style w:type="paragraph" w:customStyle="1" w:styleId="paragraph">
    <w:name w:val="paragraph"/>
    <w:basedOn w:val="Standaard"/>
    <w:rsid w:val="00D97BB2"/>
    <w:pPr>
      <w:ind w:firstLine="284"/>
      <w:jc w:val="both"/>
    </w:pPr>
    <w:rPr>
      <w:lang w:val="fr-FR" w:eastAsia="fr-FR"/>
    </w:rPr>
  </w:style>
  <w:style w:type="character" w:customStyle="1" w:styleId="TableSWBSSChar">
    <w:name w:val="Table_SWBSS Char"/>
    <w:basedOn w:val="5ICCHTextChar"/>
    <w:link w:val="TableSWBSS"/>
    <w:rsid w:val="00407C73"/>
    <w:rPr>
      <w:rFonts w:eastAsia="SimSun"/>
      <w:sz w:val="24"/>
      <w:szCs w:val="24"/>
      <w:lang w:eastAsia="zh-CN"/>
    </w:rPr>
  </w:style>
  <w:style w:type="paragraph" w:styleId="Revisie">
    <w:name w:val="Revision"/>
    <w:hidden/>
    <w:uiPriority w:val="71"/>
    <w:semiHidden/>
    <w:rsid w:val="00DF0EDE"/>
    <w:rPr>
      <w:rFonts w:eastAsia="SimSun"/>
      <w:sz w:val="24"/>
      <w:szCs w:val="24"/>
      <w:lang w:eastAsia="zh-CN"/>
    </w:rPr>
  </w:style>
  <w:style w:type="paragraph" w:customStyle="1" w:styleId="Author">
    <w:name w:val="Author"/>
    <w:basedOn w:val="5ICCHAuthor"/>
    <w:link w:val="AuthorChar"/>
    <w:rsid w:val="008C5139"/>
  </w:style>
  <w:style w:type="paragraph" w:customStyle="1" w:styleId="Footnotes">
    <w:name w:val="Footnotes"/>
    <w:basedOn w:val="5ICCHFootnote"/>
    <w:link w:val="FootnotesChar"/>
    <w:rsid w:val="008C5139"/>
  </w:style>
  <w:style w:type="character" w:customStyle="1" w:styleId="AuthorChar">
    <w:name w:val="Author Char"/>
    <w:basedOn w:val="5ICCHAuthorChar"/>
    <w:link w:val="Author"/>
    <w:rsid w:val="008C5139"/>
    <w:rPr>
      <w:rFonts w:eastAsia="SimSun"/>
      <w:b/>
      <w:sz w:val="28"/>
      <w:szCs w:val="24"/>
      <w:lang w:eastAsia="zh-CN"/>
    </w:rPr>
  </w:style>
  <w:style w:type="character" w:customStyle="1" w:styleId="FootnotesChar">
    <w:name w:val="Footnotes Char"/>
    <w:basedOn w:val="5ICCHFootnoteChar"/>
    <w:link w:val="Footnotes"/>
    <w:rsid w:val="008C5139"/>
    <w:rPr>
      <w:rFonts w:eastAsia="SimSun"/>
      <w:lang w:eastAsia="zh-CN"/>
    </w:rPr>
  </w:style>
  <w:style w:type="character" w:styleId="GevolgdeHyperlink">
    <w:name w:val="FollowedHyperlink"/>
    <w:basedOn w:val="Standaardalinea-lettertype"/>
    <w:uiPriority w:val="99"/>
    <w:semiHidden/>
    <w:unhideWhenUsed/>
    <w:rsid w:val="003D2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bk.tudelft.nl/index.php/press/op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architecture-and-the-built-environment/current/events/swbss-202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eee-dataport.org/sites/default/files/analysis/27/IEEE%20Citation%20Guideline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2FDA-861D-4E1E-AB65-C75CA36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8890</Characters>
  <Application>Microsoft Office Word</Application>
  <DocSecurity>4</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WTA PhD Symposium Template</vt:lpstr>
      <vt:lpstr>WTA PhD Symposium Template</vt:lpstr>
    </vt:vector>
  </TitlesOfParts>
  <Company>TU Delft</Company>
  <LinksUpToDate>false</LinksUpToDate>
  <CharactersWithSpaces>10429</CharactersWithSpaces>
  <SharedDoc>false</SharedDoc>
  <HLinks>
    <vt:vector size="6" baseType="variant">
      <vt:variant>
        <vt:i4>1900550</vt:i4>
      </vt:variant>
      <vt:variant>
        <vt:i4>0</vt:i4>
      </vt:variant>
      <vt:variant>
        <vt:i4>0</vt:i4>
      </vt:variant>
      <vt:variant>
        <vt:i4>5</vt:i4>
      </vt:variant>
      <vt:variant>
        <vt:lpwstr>http://www.5icch.org/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WTA PhD Symposium Template</dc:title>
  <dc:creator>jao</dc:creator>
  <cp:keywords>Paper Proceedings</cp:keywords>
  <cp:lastModifiedBy>Tessa Vermeulen - BK</cp:lastModifiedBy>
  <cp:revision>2</cp:revision>
  <cp:lastPrinted>2021-02-04T10:08:00Z</cp:lastPrinted>
  <dcterms:created xsi:type="dcterms:W3CDTF">2021-02-09T14:57:00Z</dcterms:created>
  <dcterms:modified xsi:type="dcterms:W3CDTF">2021-02-09T14:57:00Z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b50de8f0-a39d-3ef9-85b3-0dba06c9ef9b</vt:lpwstr>
  </property>
  <property fmtid="{D5CDD505-2E9C-101B-9397-08002B2CF9AE}" pid="27" name="Mendeley Citation Style_1">
    <vt:lpwstr>http://www.zotero.org/styles/ieee</vt:lpwstr>
  </property>
</Properties>
</file>