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BC71" w14:textId="1B600AAA" w:rsidR="00485362" w:rsidRPr="00A27419" w:rsidRDefault="00485362" w:rsidP="008740D9">
      <w:pPr>
        <w:jc w:val="right"/>
        <w:rPr>
          <w:rFonts w:ascii="RWE Sans" w:hAnsi="RWE Sans" w:cs="RWE Sans"/>
        </w:rPr>
      </w:pPr>
      <w:r w:rsidRPr="00A27419">
        <w:rPr>
          <w:rFonts w:ascii="RWE Sans" w:hAnsi="RWE Sans" w:cs="RWE Sans"/>
        </w:rPr>
        <w:t xml:space="preserve">                 </w:t>
      </w:r>
      <w:r w:rsidR="714289B0" w:rsidRPr="00A27419">
        <w:rPr>
          <w:rFonts w:ascii="RWE Sans" w:hAnsi="RWE Sans" w:cs="RWE Sans"/>
        </w:rPr>
        <w:tab/>
      </w:r>
      <w:r w:rsidR="714289B0" w:rsidRPr="00A27419">
        <w:rPr>
          <w:rFonts w:ascii="RWE Sans" w:hAnsi="RWE Sans" w:cs="RWE Sans"/>
        </w:rPr>
        <w:tab/>
      </w:r>
      <w:r w:rsidR="714289B0" w:rsidRPr="00A27419">
        <w:rPr>
          <w:rFonts w:ascii="RWE Sans" w:hAnsi="RWE Sans" w:cs="RWE Sans"/>
        </w:rPr>
        <w:tab/>
      </w:r>
      <w:r w:rsidR="714289B0" w:rsidRPr="00A27419">
        <w:rPr>
          <w:rFonts w:ascii="RWE Sans" w:hAnsi="RWE Sans" w:cs="RWE Sans"/>
        </w:rPr>
        <w:tab/>
      </w:r>
      <w:r w:rsidR="714289B0" w:rsidRPr="00A27419">
        <w:rPr>
          <w:rFonts w:ascii="RWE Sans" w:hAnsi="RWE Sans" w:cs="RWE Sans"/>
        </w:rPr>
        <w:tab/>
      </w:r>
      <w:r w:rsidRPr="00A27419">
        <w:rPr>
          <w:rFonts w:ascii="RWE Sans" w:hAnsi="RWE Sans" w:cs="RWE Sans"/>
        </w:rPr>
        <w:t xml:space="preserve">       </w:t>
      </w:r>
      <w:r w:rsidR="00FA62A7" w:rsidRPr="00A27419">
        <w:rPr>
          <w:rFonts w:ascii="RWE Sans" w:hAnsi="RWE Sans" w:cs="RWE Sans"/>
        </w:rPr>
        <w:t xml:space="preserve">   </w:t>
      </w:r>
      <w:r w:rsidR="714289B0" w:rsidRPr="00A27419">
        <w:rPr>
          <w:rFonts w:ascii="RWE Sans" w:hAnsi="RWE Sans" w:cs="RWE Sans"/>
          <w:noProof/>
        </w:rPr>
        <w:drawing>
          <wp:inline distT="0" distB="0" distL="0" distR="0" wp14:anchorId="78CCF4FE" wp14:editId="2251E711">
            <wp:extent cx="918321" cy="264017"/>
            <wp:effectExtent l="0" t="0" r="0" b="3175"/>
            <wp:docPr id="1992517204" name="Picture 1992517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5172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22" cy="2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8814E" w14:textId="77777777" w:rsidR="00211501" w:rsidRDefault="00211501" w:rsidP="00211501">
      <w:pPr>
        <w:spacing w:after="240"/>
        <w:rPr>
          <w:rFonts w:ascii="RWE Sans" w:hAnsi="RWE Sans" w:cs="RWE Sans"/>
          <w:b/>
          <w:bCs/>
          <w:sz w:val="28"/>
          <w:szCs w:val="28"/>
        </w:rPr>
      </w:pPr>
    </w:p>
    <w:p w14:paraId="339AAEE9" w14:textId="7222A2A8" w:rsidR="00A27419" w:rsidRPr="00230148" w:rsidRDefault="00A27419" w:rsidP="006121DB">
      <w:pPr>
        <w:spacing w:after="240"/>
        <w:rPr>
          <w:rFonts w:ascii="RWE Sans" w:hAnsi="RWE Sans" w:cs="RWE Sans"/>
          <w:sz w:val="28"/>
          <w:szCs w:val="28"/>
        </w:rPr>
      </w:pPr>
      <w:r w:rsidRPr="00211501">
        <w:rPr>
          <w:rFonts w:ascii="RWE Sans" w:hAnsi="RWE Sans" w:cs="RWE Sans"/>
          <w:b/>
          <w:bCs/>
          <w:sz w:val="28"/>
          <w:szCs w:val="28"/>
        </w:rPr>
        <w:t>Title:</w:t>
      </w:r>
      <w:r w:rsidR="00211501">
        <w:rPr>
          <w:rFonts w:ascii="RWE Sans" w:hAnsi="RWE Sans" w:cs="RWE Sans"/>
          <w:b/>
          <w:bCs/>
          <w:sz w:val="28"/>
          <w:szCs w:val="28"/>
        </w:rPr>
        <w:t xml:space="preserve"> </w:t>
      </w:r>
      <w:r w:rsidR="00A70CFF">
        <w:rPr>
          <w:rFonts w:ascii="RWE Sans" w:hAnsi="RWE Sans" w:cs="RWE Sans"/>
          <w:sz w:val="28"/>
          <w:szCs w:val="28"/>
        </w:rPr>
        <w:t>Evaluati</w:t>
      </w:r>
      <w:r w:rsidR="003C0226">
        <w:rPr>
          <w:rFonts w:ascii="RWE Sans" w:hAnsi="RWE Sans" w:cs="RWE Sans"/>
          <w:sz w:val="28"/>
          <w:szCs w:val="28"/>
        </w:rPr>
        <w:t xml:space="preserve">on of </w:t>
      </w:r>
      <w:r w:rsidR="00D40ED4">
        <w:rPr>
          <w:rFonts w:ascii="RWE Sans" w:hAnsi="RWE Sans" w:cs="RWE Sans"/>
          <w:sz w:val="28"/>
          <w:szCs w:val="28"/>
        </w:rPr>
        <w:t>c</w:t>
      </w:r>
      <w:r w:rsidR="003C0226">
        <w:rPr>
          <w:rFonts w:ascii="RWE Sans" w:hAnsi="RWE Sans" w:cs="RWE Sans"/>
          <w:sz w:val="28"/>
          <w:szCs w:val="28"/>
        </w:rPr>
        <w:t xml:space="preserve">limate </w:t>
      </w:r>
      <w:r w:rsidR="00D40ED4">
        <w:rPr>
          <w:rFonts w:ascii="RWE Sans" w:hAnsi="RWE Sans" w:cs="RWE Sans"/>
          <w:sz w:val="28"/>
          <w:szCs w:val="28"/>
        </w:rPr>
        <w:t>c</w:t>
      </w:r>
      <w:r w:rsidR="003C0226">
        <w:rPr>
          <w:rFonts w:ascii="RWE Sans" w:hAnsi="RWE Sans" w:cs="RWE Sans"/>
          <w:sz w:val="28"/>
          <w:szCs w:val="28"/>
        </w:rPr>
        <w:t xml:space="preserve">hange data </w:t>
      </w:r>
      <w:r w:rsidR="00C62DD0">
        <w:rPr>
          <w:rFonts w:ascii="RWE Sans" w:hAnsi="RWE Sans" w:cs="RWE Sans"/>
          <w:sz w:val="28"/>
          <w:szCs w:val="28"/>
        </w:rPr>
        <w:t>for wind energy applications</w:t>
      </w:r>
    </w:p>
    <w:p w14:paraId="5F4ECDCD" w14:textId="4B03A985" w:rsidR="00EE105B" w:rsidRPr="006121DB" w:rsidRDefault="00A27419" w:rsidP="00EE105B">
      <w:pPr>
        <w:spacing w:after="240"/>
        <w:rPr>
          <w:rFonts w:ascii="RWE Sans" w:hAnsi="RWE Sans" w:cs="RWE Sans"/>
          <w:i/>
          <w:iCs/>
        </w:rPr>
      </w:pPr>
      <w:r w:rsidRPr="006522CF">
        <w:rPr>
          <w:rFonts w:ascii="RWE Sans" w:hAnsi="RWE Sans" w:cs="RWE Sans"/>
          <w:b/>
          <w:bCs/>
        </w:rPr>
        <w:t xml:space="preserve">RWE Supervisor: </w:t>
      </w:r>
      <w:r w:rsidR="00D40ED4" w:rsidRPr="00A81386">
        <w:rPr>
          <w:rFonts w:ascii="RWE Sans" w:hAnsi="RWE Sans" w:cs="RWE Sans"/>
        </w:rPr>
        <w:t>Alessandr</w:t>
      </w:r>
      <w:r w:rsidR="006522CF" w:rsidRPr="00A81386">
        <w:rPr>
          <w:rFonts w:ascii="RWE Sans" w:hAnsi="RWE Sans" w:cs="RWE Sans"/>
        </w:rPr>
        <w:t>o Sebastiani, Scientist in Wind Resource Assessment.</w:t>
      </w:r>
      <w:r w:rsidR="00A55D4A" w:rsidRPr="00A81386">
        <w:rPr>
          <w:rFonts w:ascii="RWE Sans" w:hAnsi="RWE Sans" w:cs="RWE Sans"/>
        </w:rPr>
        <w:t xml:space="preserve"> </w:t>
      </w:r>
      <w:r w:rsidR="006522CF" w:rsidRPr="00A81386">
        <w:rPr>
          <w:rFonts w:ascii="RWE Sans" w:hAnsi="RWE Sans" w:cs="RWE Sans"/>
        </w:rPr>
        <w:t>Methods</w:t>
      </w:r>
      <w:r w:rsidR="00A55D4A" w:rsidRPr="00A81386">
        <w:rPr>
          <w:rFonts w:ascii="RWE Sans" w:hAnsi="RWE Sans" w:cs="RWE Sans"/>
        </w:rPr>
        <w:t xml:space="preserve"> </w:t>
      </w:r>
      <w:r w:rsidR="006522CF" w:rsidRPr="00A81386">
        <w:rPr>
          <w:rFonts w:ascii="RWE Sans" w:hAnsi="RWE Sans" w:cs="RWE Sans"/>
        </w:rPr>
        <w:t>&amp;</w:t>
      </w:r>
      <w:r w:rsidR="00A55D4A" w:rsidRPr="00A81386">
        <w:rPr>
          <w:rFonts w:ascii="RWE Sans" w:hAnsi="RWE Sans" w:cs="RWE Sans"/>
        </w:rPr>
        <w:t xml:space="preserve"> </w:t>
      </w:r>
      <w:r w:rsidR="006522CF" w:rsidRPr="00A81386">
        <w:rPr>
          <w:rFonts w:ascii="RWE Sans" w:hAnsi="RWE Sans" w:cs="RWE Sans"/>
        </w:rPr>
        <w:t>Tools</w:t>
      </w:r>
      <w:r w:rsidR="0023177A" w:rsidRPr="00A81386">
        <w:rPr>
          <w:rFonts w:ascii="RWE Sans" w:hAnsi="RWE Sans" w:cs="RWE Sans"/>
        </w:rPr>
        <w:t>.</w:t>
      </w:r>
      <w:r w:rsidR="00EE105B" w:rsidRPr="00A81386">
        <w:rPr>
          <w:rFonts w:ascii="RWE Sans" w:hAnsi="RWE Sans" w:cs="RWE Sans"/>
        </w:rPr>
        <w:t xml:space="preserve"> </w:t>
      </w:r>
      <w:r w:rsidR="00543977" w:rsidRPr="00A81386">
        <w:rPr>
          <w:rFonts w:ascii="RWE Sans" w:hAnsi="RWE Sans" w:cs="RWE Sans"/>
          <w:i/>
          <w:iCs/>
        </w:rPr>
        <w:t>RWE Offshore Wind GmbH</w:t>
      </w:r>
      <w:r w:rsidR="00EE105B" w:rsidRPr="00A81386">
        <w:rPr>
          <w:rFonts w:ascii="RWE Sans" w:hAnsi="RWE Sans" w:cs="RWE Sans"/>
        </w:rPr>
        <w:t xml:space="preserve">. </w:t>
      </w:r>
      <w:r w:rsidR="00543977" w:rsidRPr="00A81386">
        <w:rPr>
          <w:rFonts w:ascii="RWE Sans" w:hAnsi="RWE Sans" w:cs="RWE Sans"/>
        </w:rPr>
        <w:t>Copenhagen</w:t>
      </w:r>
      <w:r w:rsidR="00EE105B" w:rsidRPr="00A81386">
        <w:rPr>
          <w:rFonts w:ascii="RWE Sans" w:hAnsi="RWE Sans" w:cs="RWE Sans"/>
        </w:rPr>
        <w:t xml:space="preserve">. </w:t>
      </w:r>
      <w:hyperlink r:id="rId8" w:history="1">
        <w:r w:rsidR="00A81386" w:rsidRPr="00A81386">
          <w:rPr>
            <w:rStyle w:val="Hyperlink"/>
            <w:rFonts w:ascii="RWE Sans" w:hAnsi="RWE Sans" w:cs="RWE Sans"/>
          </w:rPr>
          <w:t>alessandro.sebastiani@rwe.com</w:t>
        </w:r>
      </w:hyperlink>
      <w:r w:rsidR="00A81386" w:rsidRPr="00A81386">
        <w:rPr>
          <w:rFonts w:ascii="RWE Sans" w:hAnsi="RWE Sans" w:cs="RWE Sans"/>
        </w:rPr>
        <w:t>.</w:t>
      </w:r>
      <w:r w:rsidR="00A81386">
        <w:rPr>
          <w:rFonts w:ascii="RWE Sans" w:hAnsi="RWE Sans" w:cs="RWE Sans"/>
        </w:rPr>
        <w:t xml:space="preserve"> </w:t>
      </w:r>
    </w:p>
    <w:p w14:paraId="5896397C" w14:textId="78FDD61B" w:rsidR="00211501" w:rsidRPr="00291657" w:rsidRDefault="00211501" w:rsidP="00230148">
      <w:pPr>
        <w:spacing w:after="240"/>
        <w:rPr>
          <w:rFonts w:ascii="RWE Sans" w:hAnsi="RWE Sans" w:cs="RWE Sans"/>
          <w:lang w:val="de-DE"/>
        </w:rPr>
      </w:pPr>
      <w:r>
        <w:rPr>
          <w:rFonts w:ascii="RWE Sans" w:hAnsi="RWE Sans" w:cs="RWE Sans"/>
          <w:b/>
          <w:bCs/>
        </w:rPr>
        <w:t xml:space="preserve">Academic </w:t>
      </w:r>
      <w:r w:rsidR="0023177A">
        <w:rPr>
          <w:rFonts w:ascii="RWE Sans" w:hAnsi="RWE Sans" w:cs="RWE Sans"/>
          <w:b/>
          <w:bCs/>
        </w:rPr>
        <w:t>Supervisor</w:t>
      </w:r>
      <w:r>
        <w:rPr>
          <w:rFonts w:ascii="RWE Sans" w:hAnsi="RWE Sans" w:cs="RWE Sans"/>
          <w:b/>
          <w:bCs/>
        </w:rPr>
        <w:t>:</w:t>
      </w:r>
      <w:r w:rsidR="00EE105B">
        <w:rPr>
          <w:rFonts w:ascii="RWE Sans" w:hAnsi="RWE Sans" w:cs="RWE Sans"/>
          <w:b/>
          <w:bCs/>
        </w:rPr>
        <w:t xml:space="preserve"> </w:t>
      </w:r>
      <w:r w:rsidR="001A4783">
        <w:rPr>
          <w:rFonts w:ascii="RWE Sans" w:hAnsi="RWE Sans" w:cs="RWE Sans"/>
        </w:rPr>
        <w:t>Simon Watson</w:t>
      </w:r>
      <w:r w:rsidR="00706D32">
        <w:rPr>
          <w:rFonts w:ascii="RWE Sans" w:hAnsi="RWE Sans" w:cs="RWE Sans"/>
        </w:rPr>
        <w:t xml:space="preserve"> (</w:t>
      </w:r>
      <w:hyperlink r:id="rId9" w:history="1">
        <w:r w:rsidR="00706D32" w:rsidRPr="0081144A">
          <w:rPr>
            <w:rStyle w:val="Hyperlink"/>
            <w:rFonts w:ascii="RWE Sans" w:hAnsi="RWE Sans" w:cs="RWE Sans"/>
          </w:rPr>
          <w:t>s.j.watson@tudelft.nl</w:t>
        </w:r>
      </w:hyperlink>
      <w:r w:rsidR="00706D32">
        <w:rPr>
          <w:rFonts w:ascii="RWE Sans" w:hAnsi="RWE Sans" w:cs="RWE Sans"/>
        </w:rPr>
        <w:t xml:space="preserve">) </w:t>
      </w:r>
    </w:p>
    <w:p w14:paraId="54F90CED" w14:textId="7EFBADAF" w:rsidR="000C08E2" w:rsidRDefault="000C08E2" w:rsidP="001A4783">
      <w:pPr>
        <w:spacing w:after="240"/>
        <w:jc w:val="both"/>
        <w:rPr>
          <w:rFonts w:ascii="RWE Sans" w:hAnsi="RWE Sans" w:cs="RWE Sans"/>
          <w:highlight w:val="yellow"/>
        </w:rPr>
      </w:pPr>
      <w:r>
        <w:rPr>
          <w:rFonts w:ascii="RWE Sans" w:hAnsi="RWE Sans" w:cs="RWE Sans"/>
          <w:b/>
          <w:bCs/>
        </w:rPr>
        <w:t>Background</w:t>
      </w:r>
      <w:r w:rsidR="00532105" w:rsidRPr="00A27419">
        <w:rPr>
          <w:rFonts w:ascii="RWE Sans" w:hAnsi="RWE Sans" w:cs="RWE Sans"/>
          <w:b/>
          <w:bCs/>
        </w:rPr>
        <w:t xml:space="preserve">: </w:t>
      </w:r>
    </w:p>
    <w:p w14:paraId="5FC91BDB" w14:textId="5948B92D" w:rsidR="00BD6FC0" w:rsidRDefault="004F5B3B" w:rsidP="00BD6FC0">
      <w:pPr>
        <w:spacing w:after="240"/>
        <w:jc w:val="both"/>
        <w:rPr>
          <w:rFonts w:ascii="RWE Sans" w:hAnsi="RWE Sans" w:cs="RWE Sans"/>
        </w:rPr>
      </w:pPr>
      <w:r>
        <w:rPr>
          <w:rFonts w:ascii="RWE Sans" w:hAnsi="RWE Sans" w:cs="RWE Sans"/>
        </w:rPr>
        <w:t>In the</w:t>
      </w:r>
      <w:r w:rsidR="00316427" w:rsidRPr="00316427">
        <w:rPr>
          <w:rFonts w:ascii="RWE Sans" w:hAnsi="RWE Sans" w:cs="RWE Sans"/>
        </w:rPr>
        <w:t xml:space="preserve"> design</w:t>
      </w:r>
      <w:r w:rsidR="00316427">
        <w:rPr>
          <w:rFonts w:ascii="RWE Sans" w:hAnsi="RWE Sans" w:cs="RWE Sans"/>
        </w:rPr>
        <w:t xml:space="preserve"> of future wind farms</w:t>
      </w:r>
      <w:r>
        <w:rPr>
          <w:rFonts w:ascii="RWE Sans" w:hAnsi="RWE Sans" w:cs="RWE Sans"/>
        </w:rPr>
        <w:t xml:space="preserve">, </w:t>
      </w:r>
      <w:r w:rsidR="00FD2595">
        <w:rPr>
          <w:rFonts w:ascii="RWE Sans" w:hAnsi="RWE Sans" w:cs="RWE Sans"/>
        </w:rPr>
        <w:t>wind resource assessment</w:t>
      </w:r>
      <w:r>
        <w:rPr>
          <w:rFonts w:ascii="RWE Sans" w:hAnsi="RWE Sans" w:cs="RWE Sans"/>
        </w:rPr>
        <w:t xml:space="preserve"> is based on </w:t>
      </w:r>
      <w:r w:rsidR="00E1458A">
        <w:rPr>
          <w:rFonts w:ascii="RWE Sans" w:hAnsi="RWE Sans" w:cs="RWE Sans"/>
        </w:rPr>
        <w:t xml:space="preserve">historical </w:t>
      </w:r>
      <w:r w:rsidR="007763A1">
        <w:rPr>
          <w:rFonts w:ascii="RWE Sans" w:hAnsi="RWE Sans" w:cs="RWE Sans"/>
        </w:rPr>
        <w:t>meteorological data obtained through both</w:t>
      </w:r>
      <w:r w:rsidR="0034408C">
        <w:rPr>
          <w:rFonts w:ascii="RWE Sans" w:hAnsi="RWE Sans" w:cs="RWE Sans"/>
        </w:rPr>
        <w:t xml:space="preserve"> </w:t>
      </w:r>
      <w:r w:rsidR="007763A1">
        <w:rPr>
          <w:rFonts w:ascii="RWE Sans" w:hAnsi="RWE Sans" w:cs="RWE Sans"/>
        </w:rPr>
        <w:t xml:space="preserve">measurements and </w:t>
      </w:r>
      <w:r w:rsidR="00A51EE1">
        <w:rPr>
          <w:rFonts w:ascii="RWE Sans" w:hAnsi="RWE Sans" w:cs="RWE Sans"/>
        </w:rPr>
        <w:t xml:space="preserve">reanalysis. However, </w:t>
      </w:r>
      <w:r w:rsidR="00D559FA">
        <w:rPr>
          <w:rFonts w:ascii="RWE Sans" w:hAnsi="RWE Sans" w:cs="RWE Sans"/>
        </w:rPr>
        <w:t xml:space="preserve">several studies have shown </w:t>
      </w:r>
      <w:r w:rsidR="00D315D3">
        <w:rPr>
          <w:rFonts w:ascii="RWE Sans" w:hAnsi="RWE Sans" w:cs="RWE Sans"/>
        </w:rPr>
        <w:t>how</w:t>
      </w:r>
      <w:r w:rsidR="00D559FA">
        <w:rPr>
          <w:rFonts w:ascii="RWE Sans" w:hAnsi="RWE Sans" w:cs="RWE Sans"/>
        </w:rPr>
        <w:t xml:space="preserve"> </w:t>
      </w:r>
      <w:r w:rsidR="00D37646">
        <w:rPr>
          <w:rFonts w:ascii="RWE Sans" w:hAnsi="RWE Sans" w:cs="RWE Sans"/>
        </w:rPr>
        <w:t xml:space="preserve">climate change might </w:t>
      </w:r>
      <w:r w:rsidR="006D3346">
        <w:rPr>
          <w:rFonts w:ascii="RWE Sans" w:hAnsi="RWE Sans" w:cs="RWE Sans"/>
        </w:rPr>
        <w:t>impact the wind resource</w:t>
      </w:r>
      <w:r w:rsidR="0034408C">
        <w:rPr>
          <w:rFonts w:ascii="RWE Sans" w:hAnsi="RWE Sans" w:cs="RWE Sans"/>
        </w:rPr>
        <w:t xml:space="preserve">, </w:t>
      </w:r>
      <w:r w:rsidR="000C4478">
        <w:rPr>
          <w:rFonts w:ascii="RWE Sans" w:hAnsi="RWE Sans" w:cs="RWE Sans"/>
        </w:rPr>
        <w:t>decreasing the correlation between historical and future</w:t>
      </w:r>
      <w:r w:rsidR="00006EE9">
        <w:rPr>
          <w:rFonts w:ascii="RWE Sans" w:hAnsi="RWE Sans" w:cs="RWE Sans"/>
        </w:rPr>
        <w:t xml:space="preserve"> </w:t>
      </w:r>
      <w:r w:rsidR="00CF45EC">
        <w:rPr>
          <w:rFonts w:ascii="RWE Sans" w:hAnsi="RWE Sans" w:cs="RWE Sans"/>
        </w:rPr>
        <w:t>values</w:t>
      </w:r>
      <w:r w:rsidR="00B236DE">
        <w:rPr>
          <w:rFonts w:ascii="RWE Sans" w:hAnsi="RWE Sans" w:cs="RWE Sans"/>
        </w:rPr>
        <w:t xml:space="preserve"> of </w:t>
      </w:r>
      <w:r w:rsidR="008C4495">
        <w:rPr>
          <w:rFonts w:ascii="RWE Sans" w:hAnsi="RWE Sans" w:cs="RWE Sans"/>
        </w:rPr>
        <w:t xml:space="preserve">relevant </w:t>
      </w:r>
      <w:r w:rsidR="00B236DE">
        <w:rPr>
          <w:rFonts w:ascii="RWE Sans" w:hAnsi="RWE Sans" w:cs="RWE Sans"/>
        </w:rPr>
        <w:t>climate variables</w:t>
      </w:r>
      <w:r w:rsidR="00785515">
        <w:rPr>
          <w:rFonts w:ascii="RWE Sans" w:hAnsi="RWE Sans" w:cs="RWE Sans"/>
        </w:rPr>
        <w:t>, such as wind</w:t>
      </w:r>
      <w:r w:rsidR="008C4495">
        <w:rPr>
          <w:rFonts w:ascii="RWE Sans" w:hAnsi="RWE Sans" w:cs="RWE Sans"/>
        </w:rPr>
        <w:t xml:space="preserve"> </w:t>
      </w:r>
      <w:r w:rsidR="00785515">
        <w:rPr>
          <w:rFonts w:ascii="RWE Sans" w:hAnsi="RWE Sans" w:cs="RWE Sans"/>
        </w:rPr>
        <w:t>speed</w:t>
      </w:r>
      <w:r w:rsidR="008C4495">
        <w:rPr>
          <w:rFonts w:ascii="RWE Sans" w:hAnsi="RWE Sans" w:cs="RWE Sans"/>
        </w:rPr>
        <w:t xml:space="preserve"> and</w:t>
      </w:r>
      <w:r w:rsidR="00785515">
        <w:rPr>
          <w:rFonts w:ascii="RWE Sans" w:hAnsi="RWE Sans" w:cs="RWE Sans"/>
        </w:rPr>
        <w:t xml:space="preserve"> ambient temperature</w:t>
      </w:r>
      <w:r w:rsidR="00337D66">
        <w:rPr>
          <w:rFonts w:ascii="RWE Sans" w:hAnsi="RWE Sans" w:cs="RWE Sans"/>
        </w:rPr>
        <w:t>. Therefore,</w:t>
      </w:r>
      <w:r w:rsidR="00006EE9">
        <w:rPr>
          <w:rFonts w:ascii="RWE Sans" w:hAnsi="RWE Sans" w:cs="RWE Sans"/>
        </w:rPr>
        <w:t xml:space="preserve"> </w:t>
      </w:r>
      <w:r w:rsidR="00901E81">
        <w:rPr>
          <w:rFonts w:ascii="RWE Sans" w:hAnsi="RWE Sans" w:cs="RWE Sans"/>
        </w:rPr>
        <w:t xml:space="preserve">there is the increasing need to </w:t>
      </w:r>
      <w:r w:rsidR="00F64E89">
        <w:rPr>
          <w:rFonts w:ascii="RWE Sans" w:hAnsi="RWE Sans" w:cs="RWE Sans"/>
        </w:rPr>
        <w:t xml:space="preserve">account for </w:t>
      </w:r>
      <w:r w:rsidR="00C97528">
        <w:rPr>
          <w:rFonts w:ascii="RWE Sans" w:hAnsi="RWE Sans" w:cs="RWE Sans"/>
        </w:rPr>
        <w:t>climate change projections</w:t>
      </w:r>
      <w:r w:rsidR="00006EE9">
        <w:rPr>
          <w:rFonts w:ascii="RWE Sans" w:hAnsi="RWE Sans" w:cs="RWE Sans"/>
        </w:rPr>
        <w:t xml:space="preserve"> </w:t>
      </w:r>
      <w:r w:rsidR="00F64E89">
        <w:rPr>
          <w:rFonts w:ascii="RWE Sans" w:hAnsi="RWE Sans" w:cs="RWE Sans"/>
        </w:rPr>
        <w:t xml:space="preserve">in wind resource assessment </w:t>
      </w:r>
      <w:proofErr w:type="gramStart"/>
      <w:r w:rsidR="00344CB0">
        <w:rPr>
          <w:rFonts w:ascii="RWE Sans" w:hAnsi="RWE Sans" w:cs="RWE Sans"/>
        </w:rPr>
        <w:t>in order to</w:t>
      </w:r>
      <w:proofErr w:type="gramEnd"/>
      <w:r w:rsidR="00344CB0">
        <w:rPr>
          <w:rFonts w:ascii="RWE Sans" w:hAnsi="RWE Sans" w:cs="RWE Sans"/>
        </w:rPr>
        <w:t xml:space="preserve"> evaluate the reliability of the historical data.</w:t>
      </w:r>
      <w:r w:rsidR="00BD6FC0">
        <w:rPr>
          <w:rFonts w:ascii="RWE Sans" w:hAnsi="RWE Sans" w:cs="RWE Sans"/>
        </w:rPr>
        <w:t xml:space="preserve"> </w:t>
      </w:r>
      <w:r w:rsidR="001360A4">
        <w:rPr>
          <w:rFonts w:ascii="RWE Sans" w:hAnsi="RWE Sans" w:cs="RWE Sans"/>
        </w:rPr>
        <w:t xml:space="preserve">Climate change projections are obtained through climate models, which </w:t>
      </w:r>
      <w:r w:rsidR="00D40064">
        <w:rPr>
          <w:rFonts w:ascii="RWE Sans" w:hAnsi="RWE Sans" w:cs="RWE Sans"/>
        </w:rPr>
        <w:t>usually</w:t>
      </w:r>
      <w:r w:rsidR="001A3247">
        <w:rPr>
          <w:rFonts w:ascii="RWE Sans" w:hAnsi="RWE Sans" w:cs="RWE Sans"/>
        </w:rPr>
        <w:t xml:space="preserve"> provide results </w:t>
      </w:r>
      <w:r w:rsidR="00D508A0">
        <w:rPr>
          <w:rFonts w:ascii="RWE Sans" w:hAnsi="RWE Sans" w:cs="RWE Sans"/>
        </w:rPr>
        <w:t xml:space="preserve">at </w:t>
      </w:r>
      <w:r w:rsidR="001A3247">
        <w:rPr>
          <w:rFonts w:ascii="RWE Sans" w:hAnsi="RWE Sans" w:cs="RWE Sans"/>
        </w:rPr>
        <w:t>a low spatial resolution</w:t>
      </w:r>
      <w:r w:rsidR="007B7278">
        <w:rPr>
          <w:rFonts w:ascii="RWE Sans" w:hAnsi="RWE Sans" w:cs="RWE Sans"/>
        </w:rPr>
        <w:t xml:space="preserve">. Such low-resolution data are </w:t>
      </w:r>
      <w:r w:rsidR="008917C9">
        <w:rPr>
          <w:rFonts w:ascii="RWE Sans" w:hAnsi="RWE Sans" w:cs="RWE Sans"/>
        </w:rPr>
        <w:t>successively downscaled to provide</w:t>
      </w:r>
      <w:r w:rsidR="00137272">
        <w:rPr>
          <w:rFonts w:ascii="RWE Sans" w:hAnsi="RWE Sans" w:cs="RWE Sans"/>
        </w:rPr>
        <w:t xml:space="preserve"> results at higher resolution</w:t>
      </w:r>
      <w:r w:rsidR="00E44729">
        <w:rPr>
          <w:rFonts w:ascii="RWE Sans" w:hAnsi="RWE Sans" w:cs="RWE Sans"/>
        </w:rPr>
        <w:t>s</w:t>
      </w:r>
      <w:r w:rsidR="00EF49E0">
        <w:rPr>
          <w:rFonts w:ascii="RWE Sans" w:hAnsi="RWE Sans" w:cs="RWE Sans"/>
        </w:rPr>
        <w:t xml:space="preserve">, following the same procedures used in the downscaling of </w:t>
      </w:r>
      <w:r w:rsidR="00DD18EC">
        <w:rPr>
          <w:rFonts w:ascii="RWE Sans" w:hAnsi="RWE Sans" w:cs="RWE Sans"/>
        </w:rPr>
        <w:t xml:space="preserve">historical reanalysis data. </w:t>
      </w:r>
    </w:p>
    <w:p w14:paraId="28F4E55F" w14:textId="7024C554" w:rsidR="002E6B54" w:rsidRPr="00316427" w:rsidRDefault="002E6B54" w:rsidP="00BD6FC0">
      <w:pPr>
        <w:spacing w:after="240"/>
        <w:jc w:val="both"/>
        <w:rPr>
          <w:rFonts w:ascii="RWE Sans" w:hAnsi="RWE Sans" w:cs="RWE Sans"/>
        </w:rPr>
      </w:pPr>
      <w:r>
        <w:rPr>
          <w:rFonts w:ascii="RWE Sans" w:hAnsi="RWE Sans" w:cs="RWE Sans"/>
        </w:rPr>
        <w:t xml:space="preserve">When working with historical reanalysis data, </w:t>
      </w:r>
      <w:r w:rsidR="003E42DA">
        <w:rPr>
          <w:rFonts w:ascii="RWE Sans" w:hAnsi="RWE Sans" w:cs="RWE Sans"/>
        </w:rPr>
        <w:t>the benefit of downscaling is clear</w:t>
      </w:r>
      <w:r w:rsidR="004460B9">
        <w:rPr>
          <w:rFonts w:ascii="RWE Sans" w:hAnsi="RWE Sans" w:cs="RWE Sans"/>
        </w:rPr>
        <w:t>,</w:t>
      </w:r>
      <w:r w:rsidR="003E42DA">
        <w:rPr>
          <w:rFonts w:ascii="RWE Sans" w:hAnsi="RWE Sans" w:cs="RWE Sans"/>
        </w:rPr>
        <w:t xml:space="preserve"> </w:t>
      </w:r>
      <w:r w:rsidR="002F249A">
        <w:rPr>
          <w:rFonts w:ascii="RWE Sans" w:hAnsi="RWE Sans" w:cs="RWE Sans"/>
        </w:rPr>
        <w:t xml:space="preserve">as the correlation with site measurements is increased. </w:t>
      </w:r>
      <w:r w:rsidR="0024316F">
        <w:rPr>
          <w:rFonts w:ascii="RWE Sans" w:hAnsi="RWE Sans" w:cs="RWE Sans"/>
        </w:rPr>
        <w:t>However, c</w:t>
      </w:r>
      <w:r w:rsidR="002F249A">
        <w:rPr>
          <w:rFonts w:ascii="RWE Sans" w:hAnsi="RWE Sans" w:cs="RWE Sans"/>
        </w:rPr>
        <w:t>limate projections</w:t>
      </w:r>
      <w:r w:rsidR="0024316F">
        <w:rPr>
          <w:rFonts w:ascii="RWE Sans" w:hAnsi="RWE Sans" w:cs="RWE Sans"/>
        </w:rPr>
        <w:t xml:space="preserve"> </w:t>
      </w:r>
      <w:r w:rsidR="002F249A">
        <w:rPr>
          <w:rFonts w:ascii="RWE Sans" w:hAnsi="RWE Sans" w:cs="RWE Sans"/>
        </w:rPr>
        <w:t>are subject to high</w:t>
      </w:r>
      <w:r w:rsidR="00F76E6A">
        <w:rPr>
          <w:rFonts w:ascii="RWE Sans" w:hAnsi="RWE Sans" w:cs="RWE Sans"/>
        </w:rPr>
        <w:t xml:space="preserve"> </w:t>
      </w:r>
      <w:r w:rsidR="002F249A">
        <w:rPr>
          <w:rFonts w:ascii="RWE Sans" w:hAnsi="RWE Sans" w:cs="RWE Sans"/>
        </w:rPr>
        <w:t>uncertainty</w:t>
      </w:r>
      <w:r w:rsidR="00CE11D4">
        <w:rPr>
          <w:rFonts w:ascii="RWE Sans" w:hAnsi="RWE Sans" w:cs="RWE Sans"/>
        </w:rPr>
        <w:t>, which might outweigh the benefit</w:t>
      </w:r>
      <w:r w:rsidR="00056791">
        <w:rPr>
          <w:rFonts w:ascii="RWE Sans" w:hAnsi="RWE Sans" w:cs="RWE Sans"/>
        </w:rPr>
        <w:t xml:space="preserve"> of downscaling. Additionally, the need for downscaling is closely related to the specific application of the climate change projections. </w:t>
      </w:r>
      <w:r w:rsidR="00C03019">
        <w:rPr>
          <w:rFonts w:ascii="RWE Sans" w:hAnsi="RWE Sans" w:cs="RWE Sans"/>
        </w:rPr>
        <w:t>This thesis aims</w:t>
      </w:r>
      <w:r w:rsidR="007A0068">
        <w:rPr>
          <w:rFonts w:ascii="RWE Sans" w:hAnsi="RWE Sans" w:cs="RWE Sans"/>
        </w:rPr>
        <w:t xml:space="preserve"> to evaluate the benefit of downscaling climate change projections</w:t>
      </w:r>
      <w:r w:rsidR="00E87E89">
        <w:rPr>
          <w:rFonts w:ascii="RWE Sans" w:hAnsi="RWE Sans" w:cs="RWE Sans"/>
        </w:rPr>
        <w:t xml:space="preserve"> for several wind energy applications and </w:t>
      </w:r>
      <w:r w:rsidR="00F34971">
        <w:rPr>
          <w:rFonts w:ascii="RWE Sans" w:hAnsi="RWE Sans" w:cs="RWE Sans"/>
        </w:rPr>
        <w:t xml:space="preserve">to </w:t>
      </w:r>
      <w:r w:rsidR="000E5E74">
        <w:rPr>
          <w:rFonts w:ascii="RWE Sans" w:hAnsi="RWE Sans" w:cs="RWE Sans"/>
        </w:rPr>
        <w:t xml:space="preserve">investigate </w:t>
      </w:r>
      <w:r w:rsidR="00082391">
        <w:rPr>
          <w:rFonts w:ascii="RWE Sans" w:hAnsi="RWE Sans" w:cs="RWE Sans"/>
        </w:rPr>
        <w:t xml:space="preserve">how to postprocess climate data </w:t>
      </w:r>
      <w:proofErr w:type="gramStart"/>
      <w:r w:rsidR="00082391">
        <w:rPr>
          <w:rFonts w:ascii="RWE Sans" w:hAnsi="RWE Sans" w:cs="RWE Sans"/>
        </w:rPr>
        <w:t>in order to</w:t>
      </w:r>
      <w:proofErr w:type="gramEnd"/>
      <w:r w:rsidR="00082391">
        <w:rPr>
          <w:rFonts w:ascii="RWE Sans" w:hAnsi="RWE Sans" w:cs="RWE Sans"/>
        </w:rPr>
        <w:t xml:space="preserve"> get </w:t>
      </w:r>
      <w:r w:rsidR="00082034">
        <w:rPr>
          <w:rFonts w:ascii="RWE Sans" w:hAnsi="RWE Sans" w:cs="RWE Sans"/>
        </w:rPr>
        <w:t xml:space="preserve">useful and reliable </w:t>
      </w:r>
      <w:r w:rsidR="001A4783">
        <w:rPr>
          <w:rFonts w:ascii="RWE Sans" w:hAnsi="RWE Sans" w:cs="RWE Sans"/>
        </w:rPr>
        <w:t xml:space="preserve">information </w:t>
      </w:r>
      <w:r w:rsidR="003F4E49">
        <w:rPr>
          <w:rFonts w:ascii="RWE Sans" w:hAnsi="RWE Sans" w:cs="RWE Sans"/>
        </w:rPr>
        <w:t>for</w:t>
      </w:r>
      <w:r w:rsidR="001A4783">
        <w:rPr>
          <w:rFonts w:ascii="RWE Sans" w:hAnsi="RWE Sans" w:cs="RWE Sans"/>
        </w:rPr>
        <w:t xml:space="preserve"> wind energy applications.</w:t>
      </w:r>
    </w:p>
    <w:p w14:paraId="7529526F" w14:textId="29D91FEB" w:rsidR="008A2FFE" w:rsidRDefault="000C08E2" w:rsidP="00B838D3">
      <w:pPr>
        <w:spacing w:after="240"/>
        <w:jc w:val="both"/>
        <w:rPr>
          <w:rFonts w:ascii="RWE Sans" w:hAnsi="RWE Sans" w:cs="RWE Sans"/>
          <w:highlight w:val="yellow"/>
        </w:rPr>
      </w:pPr>
      <w:r>
        <w:rPr>
          <w:rFonts w:ascii="RWE Sans" w:hAnsi="RWE Sans" w:cs="RWE Sans"/>
          <w:b/>
          <w:bCs/>
        </w:rPr>
        <w:t>Objectives:</w:t>
      </w:r>
      <w:r w:rsidR="00387285" w:rsidRPr="00A27419">
        <w:rPr>
          <w:rFonts w:ascii="RWE Sans" w:hAnsi="RWE Sans" w:cs="RWE Sans"/>
          <w:b/>
          <w:bCs/>
        </w:rPr>
        <w:t xml:space="preserve"> </w:t>
      </w:r>
    </w:p>
    <w:p w14:paraId="60A69818" w14:textId="59DEAF4F" w:rsidR="00FF3641" w:rsidRDefault="00AF323F" w:rsidP="00AF323F">
      <w:pPr>
        <w:spacing w:after="240"/>
        <w:jc w:val="both"/>
        <w:rPr>
          <w:rFonts w:ascii="RWE Sans" w:hAnsi="RWE Sans" w:cs="RWE Sans"/>
        </w:rPr>
      </w:pPr>
      <w:r>
        <w:rPr>
          <w:rFonts w:ascii="RWE Sans" w:hAnsi="RWE Sans" w:cs="RWE Sans"/>
        </w:rPr>
        <w:t>The main objective is</w:t>
      </w:r>
      <w:r w:rsidR="0012107A">
        <w:rPr>
          <w:rFonts w:ascii="RWE Sans" w:hAnsi="RWE Sans" w:cs="RWE Sans"/>
        </w:rPr>
        <w:t xml:space="preserve"> to </w:t>
      </w:r>
      <w:r w:rsidR="00460E63">
        <w:rPr>
          <w:rFonts w:ascii="RWE Sans" w:hAnsi="RWE Sans" w:cs="RWE Sans"/>
        </w:rPr>
        <w:t>evaluate how</w:t>
      </w:r>
      <w:r>
        <w:rPr>
          <w:rFonts w:ascii="RWE Sans" w:hAnsi="RWE Sans" w:cs="RWE Sans"/>
        </w:rPr>
        <w:t xml:space="preserve"> the </w:t>
      </w:r>
      <w:r w:rsidR="00460E63">
        <w:rPr>
          <w:rFonts w:ascii="RWE Sans" w:hAnsi="RWE Sans" w:cs="RWE Sans"/>
        </w:rPr>
        <w:t>climate</w:t>
      </w:r>
      <w:r>
        <w:rPr>
          <w:rFonts w:ascii="RWE Sans" w:hAnsi="RWE Sans" w:cs="RWE Sans"/>
        </w:rPr>
        <w:t xml:space="preserve"> </w:t>
      </w:r>
      <w:r w:rsidR="00460E63">
        <w:rPr>
          <w:rFonts w:ascii="RWE Sans" w:hAnsi="RWE Sans" w:cs="RWE Sans"/>
        </w:rPr>
        <w:t>model resolution</w:t>
      </w:r>
      <w:r>
        <w:rPr>
          <w:rFonts w:ascii="RWE Sans" w:hAnsi="RWE Sans" w:cs="RWE Sans"/>
        </w:rPr>
        <w:t xml:space="preserve"> affects </w:t>
      </w:r>
      <w:r w:rsidR="00837124">
        <w:rPr>
          <w:rFonts w:ascii="RWE Sans" w:hAnsi="RWE Sans" w:cs="RWE Sans"/>
        </w:rPr>
        <w:t xml:space="preserve">the </w:t>
      </w:r>
      <w:r w:rsidR="00847D14">
        <w:rPr>
          <w:rFonts w:ascii="RWE Sans" w:hAnsi="RWE Sans" w:cs="RWE Sans"/>
        </w:rPr>
        <w:t>prediction</w:t>
      </w:r>
      <w:r w:rsidR="00837124">
        <w:rPr>
          <w:rFonts w:ascii="RWE Sans" w:hAnsi="RWE Sans" w:cs="RWE Sans"/>
        </w:rPr>
        <w:t xml:space="preserve"> of the climate change impact on wind power projects</w:t>
      </w:r>
      <w:r>
        <w:rPr>
          <w:rFonts w:ascii="RWE Sans" w:hAnsi="RWE Sans" w:cs="RWE Sans"/>
        </w:rPr>
        <w:t>.</w:t>
      </w:r>
      <w:r w:rsidR="00847D14">
        <w:rPr>
          <w:rFonts w:ascii="RWE Sans" w:hAnsi="RWE Sans" w:cs="RWE Sans"/>
        </w:rPr>
        <w:t xml:space="preserve"> </w:t>
      </w:r>
      <w:r w:rsidR="00674D40">
        <w:rPr>
          <w:rFonts w:ascii="RWE Sans" w:hAnsi="RWE Sans" w:cs="RWE Sans"/>
        </w:rPr>
        <w:t xml:space="preserve">For which applications is it </w:t>
      </w:r>
      <w:proofErr w:type="gramStart"/>
      <w:r w:rsidR="00674D40">
        <w:rPr>
          <w:rFonts w:ascii="RWE Sans" w:hAnsi="RWE Sans" w:cs="RWE Sans"/>
        </w:rPr>
        <w:t>really necessary</w:t>
      </w:r>
      <w:proofErr w:type="gramEnd"/>
      <w:r w:rsidR="00674D40">
        <w:rPr>
          <w:rFonts w:ascii="RWE Sans" w:hAnsi="RWE Sans" w:cs="RWE Sans"/>
        </w:rPr>
        <w:t xml:space="preserve"> to use high-resolution climate change data</w:t>
      </w:r>
      <w:r w:rsidR="00DE7B86">
        <w:rPr>
          <w:rFonts w:ascii="RWE Sans" w:hAnsi="RWE Sans" w:cs="RWE Sans"/>
        </w:rPr>
        <w:t>?</w:t>
      </w:r>
      <w:r w:rsidR="001D51D2">
        <w:rPr>
          <w:rFonts w:ascii="RWE Sans" w:hAnsi="RWE Sans" w:cs="RWE Sans"/>
        </w:rPr>
        <w:t xml:space="preserve"> </w:t>
      </w:r>
      <w:r w:rsidR="00DE7B86">
        <w:rPr>
          <w:rFonts w:ascii="RWE Sans" w:hAnsi="RWE Sans" w:cs="RWE Sans"/>
        </w:rPr>
        <w:t>I</w:t>
      </w:r>
      <w:r w:rsidR="001D51D2">
        <w:rPr>
          <w:rFonts w:ascii="RWE Sans" w:hAnsi="RWE Sans" w:cs="RWE Sans"/>
        </w:rPr>
        <w:t xml:space="preserve">n what cases </w:t>
      </w:r>
      <w:r w:rsidR="00B9532E">
        <w:rPr>
          <w:rFonts w:ascii="RWE Sans" w:hAnsi="RWE Sans" w:cs="RWE Sans"/>
        </w:rPr>
        <w:t>no benefit is provided by increasing the spatial resolution</w:t>
      </w:r>
      <w:r w:rsidR="00A10185">
        <w:rPr>
          <w:rFonts w:ascii="RWE Sans" w:hAnsi="RWE Sans" w:cs="RWE Sans"/>
        </w:rPr>
        <w:t xml:space="preserve">? </w:t>
      </w:r>
      <w:r w:rsidR="00674D40">
        <w:rPr>
          <w:rFonts w:ascii="RWE Sans" w:hAnsi="RWE Sans" w:cs="RWE Sans"/>
        </w:rPr>
        <w:t xml:space="preserve"> </w:t>
      </w:r>
      <w:r w:rsidR="00DE7B86">
        <w:rPr>
          <w:rFonts w:ascii="RWE Sans" w:hAnsi="RWE Sans" w:cs="RWE Sans"/>
        </w:rPr>
        <w:t xml:space="preserve">Is there a </w:t>
      </w:r>
      <w:r w:rsidR="00411377">
        <w:rPr>
          <w:rFonts w:ascii="RWE Sans" w:hAnsi="RWE Sans" w:cs="RWE Sans"/>
        </w:rPr>
        <w:t xml:space="preserve">scale range beneath which is not useful to rescale? </w:t>
      </w:r>
      <w:r w:rsidR="004F7230">
        <w:rPr>
          <w:rFonts w:ascii="RWE Sans" w:hAnsi="RWE Sans" w:cs="RWE Sans"/>
        </w:rPr>
        <w:t>D</w:t>
      </w:r>
      <w:r w:rsidR="00BB3A23">
        <w:rPr>
          <w:rFonts w:ascii="RWE Sans" w:hAnsi="RWE Sans" w:cs="RWE Sans"/>
        </w:rPr>
        <w:t>ifferent</w:t>
      </w:r>
      <w:r w:rsidR="0035297A">
        <w:rPr>
          <w:rFonts w:ascii="RWE Sans" w:hAnsi="RWE Sans" w:cs="RWE Sans"/>
        </w:rPr>
        <w:t xml:space="preserve"> method</w:t>
      </w:r>
      <w:r w:rsidR="00BB3A23">
        <w:rPr>
          <w:rFonts w:ascii="RWE Sans" w:hAnsi="RWE Sans" w:cs="RWE Sans"/>
        </w:rPr>
        <w:t xml:space="preserve">s </w:t>
      </w:r>
      <w:r w:rsidR="00A848A9">
        <w:rPr>
          <w:rFonts w:ascii="RWE Sans" w:hAnsi="RWE Sans" w:cs="RWE Sans"/>
        </w:rPr>
        <w:t>should</w:t>
      </w:r>
      <w:r w:rsidR="00BB3A23">
        <w:rPr>
          <w:rFonts w:ascii="RWE Sans" w:hAnsi="RWE Sans" w:cs="RWE Sans"/>
        </w:rPr>
        <w:t xml:space="preserve"> be tested</w:t>
      </w:r>
      <w:r w:rsidR="0035297A">
        <w:rPr>
          <w:rFonts w:ascii="RWE Sans" w:hAnsi="RWE Sans" w:cs="RWE Sans"/>
        </w:rPr>
        <w:t xml:space="preserve"> to turn climate projections into </w:t>
      </w:r>
      <w:proofErr w:type="gramStart"/>
      <w:r w:rsidR="000F6280">
        <w:rPr>
          <w:rFonts w:ascii="RWE Sans" w:hAnsi="RWE Sans" w:cs="RWE Sans"/>
        </w:rPr>
        <w:t>technology</w:t>
      </w:r>
      <w:r w:rsidR="00BB3A23">
        <w:rPr>
          <w:rFonts w:ascii="RWE Sans" w:hAnsi="RWE Sans" w:cs="RWE Sans"/>
        </w:rPr>
        <w:t>-specific</w:t>
      </w:r>
      <w:proofErr w:type="gramEnd"/>
      <w:r w:rsidR="00BB3A23">
        <w:rPr>
          <w:rFonts w:ascii="RWE Sans" w:hAnsi="RWE Sans" w:cs="RWE Sans"/>
        </w:rPr>
        <w:t xml:space="preserve"> KPIs, e.g.</w:t>
      </w:r>
      <w:r w:rsidR="004F7230">
        <w:rPr>
          <w:rFonts w:ascii="RWE Sans" w:hAnsi="RWE Sans" w:cs="RWE Sans"/>
        </w:rPr>
        <w:t xml:space="preserve">, how to retrieve </w:t>
      </w:r>
      <w:r w:rsidR="00B8289F">
        <w:rPr>
          <w:rFonts w:ascii="RWE Sans" w:hAnsi="RWE Sans" w:cs="RWE Sans"/>
        </w:rPr>
        <w:t>variations in the energy production</w:t>
      </w:r>
      <w:r w:rsidR="004F7230">
        <w:rPr>
          <w:rFonts w:ascii="RWE Sans" w:hAnsi="RWE Sans" w:cs="RWE Sans"/>
        </w:rPr>
        <w:t xml:space="preserve"> from wind speed projections. </w:t>
      </w:r>
      <w:r w:rsidR="009006A4">
        <w:rPr>
          <w:rFonts w:ascii="RWE Sans" w:hAnsi="RWE Sans" w:cs="RWE Sans"/>
        </w:rPr>
        <w:t xml:space="preserve">Additionally, if possible, the scope of the thesis might be </w:t>
      </w:r>
      <w:proofErr w:type="gramStart"/>
      <w:r w:rsidR="009006A4">
        <w:rPr>
          <w:rFonts w:ascii="RWE Sans" w:hAnsi="RWE Sans" w:cs="RWE Sans"/>
        </w:rPr>
        <w:t xml:space="preserve">extended  </w:t>
      </w:r>
      <w:r w:rsidR="00F02777">
        <w:rPr>
          <w:rFonts w:ascii="RWE Sans" w:hAnsi="RWE Sans" w:cs="RWE Sans"/>
        </w:rPr>
        <w:t>by</w:t>
      </w:r>
      <w:proofErr w:type="gramEnd"/>
      <w:r w:rsidR="00615232">
        <w:rPr>
          <w:rFonts w:ascii="RWE Sans" w:hAnsi="RWE Sans" w:cs="RWE Sans"/>
        </w:rPr>
        <w:t xml:space="preserve"> testing  data-driven approaches to retrieve </w:t>
      </w:r>
      <w:r w:rsidR="007A5376">
        <w:rPr>
          <w:rFonts w:ascii="RWE Sans" w:hAnsi="RWE Sans" w:cs="RWE Sans"/>
        </w:rPr>
        <w:t xml:space="preserve">projections of climate </w:t>
      </w:r>
      <w:r w:rsidR="00F02777">
        <w:rPr>
          <w:rFonts w:ascii="RWE Sans" w:hAnsi="RWE Sans" w:cs="RWE Sans"/>
        </w:rPr>
        <w:t>variables</w:t>
      </w:r>
      <w:r w:rsidR="007A5376">
        <w:rPr>
          <w:rFonts w:ascii="RWE Sans" w:hAnsi="RWE Sans" w:cs="RWE Sans"/>
        </w:rPr>
        <w:t xml:space="preserve"> which are not given by the climate models, such as atmospheric stability and </w:t>
      </w:r>
      <w:r w:rsidR="008463FE">
        <w:rPr>
          <w:rFonts w:ascii="RWE Sans" w:hAnsi="RWE Sans" w:cs="RWE Sans"/>
        </w:rPr>
        <w:t xml:space="preserve">turbulence intensity. </w:t>
      </w:r>
      <w:r w:rsidR="004F469B">
        <w:rPr>
          <w:rFonts w:ascii="RWE Sans" w:hAnsi="RWE Sans" w:cs="RWE Sans"/>
        </w:rPr>
        <w:t>In summary, the project will</w:t>
      </w:r>
      <w:r w:rsidR="004F469B" w:rsidRPr="00AE6D39">
        <w:rPr>
          <w:rFonts w:ascii="RWE Sans" w:hAnsi="RWE Sans" w:cs="RWE Sans"/>
        </w:rPr>
        <w:t xml:space="preserve"> assess the benefits/drawbacks of downscaling.</w:t>
      </w:r>
      <w:r w:rsidR="004F469B">
        <w:rPr>
          <w:rFonts w:ascii="RWE Sans" w:hAnsi="RWE Sans" w:cs="RWE Sans"/>
        </w:rPr>
        <w:t xml:space="preserve"> A</w:t>
      </w:r>
      <w:r w:rsidR="004F469B" w:rsidRPr="00AE6D39">
        <w:rPr>
          <w:rFonts w:ascii="RWE Sans" w:hAnsi="RWE Sans" w:cs="RWE Sans"/>
        </w:rPr>
        <w:t xml:space="preserve">ttention </w:t>
      </w:r>
      <w:r w:rsidR="004F469B">
        <w:rPr>
          <w:rFonts w:ascii="RWE Sans" w:hAnsi="RWE Sans" w:cs="RWE Sans"/>
        </w:rPr>
        <w:t xml:space="preserve">should be paid </w:t>
      </w:r>
      <w:r w:rsidR="004F469B" w:rsidRPr="00AE6D39">
        <w:rPr>
          <w:rFonts w:ascii="RWE Sans" w:hAnsi="RWE Sans" w:cs="RWE Sans"/>
        </w:rPr>
        <w:t xml:space="preserve">to </w:t>
      </w:r>
      <w:r w:rsidR="004F469B">
        <w:rPr>
          <w:rFonts w:ascii="RWE Sans" w:hAnsi="RWE Sans" w:cs="RWE Sans"/>
        </w:rPr>
        <w:t xml:space="preserve">the </w:t>
      </w:r>
      <w:r w:rsidR="004F469B" w:rsidRPr="00AE6D39">
        <w:rPr>
          <w:rFonts w:ascii="RWE Sans" w:hAnsi="RWE Sans" w:cs="RWE Sans"/>
        </w:rPr>
        <w:t>model chain used in the downscaling. Different models have different assumptions</w:t>
      </w:r>
      <w:r w:rsidR="00DD3F10">
        <w:rPr>
          <w:rFonts w:ascii="RWE Sans" w:hAnsi="RWE Sans" w:cs="RWE Sans"/>
        </w:rPr>
        <w:t xml:space="preserve"> and </w:t>
      </w:r>
      <w:r w:rsidR="004F469B" w:rsidRPr="00AE6D39">
        <w:rPr>
          <w:rFonts w:ascii="RWE Sans" w:hAnsi="RWE Sans" w:cs="RWE Sans"/>
        </w:rPr>
        <w:t xml:space="preserve">physics, </w:t>
      </w:r>
      <w:proofErr w:type="spellStart"/>
      <w:r w:rsidR="004F469B" w:rsidRPr="00AE6D39">
        <w:rPr>
          <w:rFonts w:ascii="RWE Sans" w:hAnsi="RWE Sans" w:cs="RWE Sans"/>
        </w:rPr>
        <w:t>etc</w:t>
      </w:r>
      <w:proofErr w:type="spellEnd"/>
      <w:r w:rsidR="00DD3F10">
        <w:rPr>
          <w:rFonts w:ascii="RWE Sans" w:hAnsi="RWE Sans" w:cs="RWE Sans"/>
        </w:rPr>
        <w:t>,</w:t>
      </w:r>
      <w:r w:rsidR="004F469B" w:rsidRPr="00AE6D39">
        <w:rPr>
          <w:rFonts w:ascii="RWE Sans" w:hAnsi="RWE Sans" w:cs="RWE Sans"/>
        </w:rPr>
        <w:t xml:space="preserve"> and these </w:t>
      </w:r>
      <w:r w:rsidR="004F469B">
        <w:rPr>
          <w:rFonts w:ascii="RWE Sans" w:hAnsi="RWE Sans" w:cs="RWE Sans"/>
        </w:rPr>
        <w:t xml:space="preserve">can </w:t>
      </w:r>
      <w:r w:rsidR="004F469B" w:rsidRPr="00AE6D39">
        <w:rPr>
          <w:rFonts w:ascii="RWE Sans" w:hAnsi="RWE Sans" w:cs="RWE Sans"/>
        </w:rPr>
        <w:t xml:space="preserve">contribute to </w:t>
      </w:r>
      <w:r w:rsidR="00DD3F10">
        <w:rPr>
          <w:rFonts w:ascii="RWE Sans" w:hAnsi="RWE Sans" w:cs="RWE Sans"/>
        </w:rPr>
        <w:t xml:space="preserve">prediction </w:t>
      </w:r>
      <w:r w:rsidR="004F469B" w:rsidRPr="00AE6D39">
        <w:rPr>
          <w:rFonts w:ascii="RWE Sans" w:hAnsi="RWE Sans" w:cs="RWE Sans"/>
        </w:rPr>
        <w:t>uncertainty</w:t>
      </w:r>
      <w:r w:rsidR="00DD3F10">
        <w:rPr>
          <w:rFonts w:ascii="RWE Sans" w:hAnsi="RWE Sans" w:cs="RWE Sans"/>
        </w:rPr>
        <w:t>.</w:t>
      </w:r>
    </w:p>
    <w:p w14:paraId="1D77BA9F" w14:textId="17C97C85" w:rsidR="00B0030D" w:rsidRDefault="00C50B2D" w:rsidP="00AF323F">
      <w:pPr>
        <w:spacing w:after="240"/>
        <w:jc w:val="both"/>
        <w:rPr>
          <w:rFonts w:ascii="RWE Sans" w:hAnsi="RWE Sans" w:cs="RWE Sans"/>
        </w:rPr>
      </w:pPr>
      <w:r>
        <w:rPr>
          <w:rFonts w:ascii="RWE Sans" w:hAnsi="RWE Sans" w:cs="RWE Sans"/>
        </w:rPr>
        <w:t xml:space="preserve">The candidate will </w:t>
      </w:r>
      <w:r w:rsidR="00250786">
        <w:rPr>
          <w:rFonts w:ascii="RWE Sans" w:hAnsi="RWE Sans" w:cs="RWE Sans"/>
        </w:rPr>
        <w:t>work with</w:t>
      </w:r>
      <w:r>
        <w:rPr>
          <w:rFonts w:ascii="RWE Sans" w:hAnsi="RWE Sans" w:cs="RWE Sans"/>
        </w:rPr>
        <w:t xml:space="preserve"> </w:t>
      </w:r>
      <w:r w:rsidR="00250786">
        <w:rPr>
          <w:rFonts w:ascii="RWE Sans" w:hAnsi="RWE Sans" w:cs="RWE Sans"/>
        </w:rPr>
        <w:t>c</w:t>
      </w:r>
      <w:r>
        <w:rPr>
          <w:rFonts w:ascii="RWE Sans" w:hAnsi="RWE Sans" w:cs="RWE Sans"/>
        </w:rPr>
        <w:t xml:space="preserve">limate </w:t>
      </w:r>
      <w:r w:rsidR="00250786">
        <w:rPr>
          <w:rFonts w:ascii="RWE Sans" w:hAnsi="RWE Sans" w:cs="RWE Sans"/>
        </w:rPr>
        <w:t>c</w:t>
      </w:r>
      <w:r>
        <w:rPr>
          <w:rFonts w:ascii="RWE Sans" w:hAnsi="RWE Sans" w:cs="RWE Sans"/>
        </w:rPr>
        <w:t xml:space="preserve">hange projections from both publicly available </w:t>
      </w:r>
      <w:r w:rsidR="00F033FD">
        <w:rPr>
          <w:rFonts w:ascii="RWE Sans" w:hAnsi="RWE Sans" w:cs="RWE Sans"/>
        </w:rPr>
        <w:t>and commercial datasets</w:t>
      </w:r>
      <w:r w:rsidR="00A422E5">
        <w:rPr>
          <w:rFonts w:ascii="RWE Sans" w:hAnsi="RWE Sans" w:cs="RWE Sans"/>
        </w:rPr>
        <w:t xml:space="preserve">, </w:t>
      </w:r>
      <w:r w:rsidR="00F02777">
        <w:rPr>
          <w:rFonts w:ascii="RWE Sans" w:hAnsi="RWE Sans" w:cs="RWE Sans"/>
        </w:rPr>
        <w:t>implementing</w:t>
      </w:r>
      <w:r w:rsidR="00A422E5">
        <w:rPr>
          <w:rFonts w:ascii="RWE Sans" w:hAnsi="RWE Sans" w:cs="RWE Sans"/>
        </w:rPr>
        <w:t xml:space="preserve"> Python scripts to </w:t>
      </w:r>
      <w:r w:rsidR="00883B1D">
        <w:rPr>
          <w:rFonts w:ascii="RWE Sans" w:hAnsi="RWE Sans" w:cs="RWE Sans"/>
        </w:rPr>
        <w:t xml:space="preserve">process, analyze and compare the data. </w:t>
      </w:r>
    </w:p>
    <w:p w14:paraId="15C920A1" w14:textId="77777777" w:rsidR="008A2FFE" w:rsidRDefault="008A2FFE" w:rsidP="0028730A">
      <w:pPr>
        <w:spacing w:after="0"/>
        <w:jc w:val="both"/>
        <w:rPr>
          <w:rFonts w:ascii="RWE Sans" w:hAnsi="RWE Sans" w:cs="RWE Sans"/>
        </w:rPr>
      </w:pPr>
    </w:p>
    <w:p w14:paraId="6A70CE3B" w14:textId="77777777" w:rsidR="008A2FFE" w:rsidRPr="00A27419" w:rsidRDefault="008A2FFE" w:rsidP="0028730A">
      <w:pPr>
        <w:spacing w:after="0"/>
        <w:jc w:val="both"/>
        <w:rPr>
          <w:rFonts w:ascii="RWE Sans" w:hAnsi="RWE Sans" w:cs="RWE Sans"/>
        </w:rPr>
      </w:pPr>
    </w:p>
    <w:sectPr w:rsidR="008A2FFE" w:rsidRPr="00A2741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F42D" w14:textId="77777777" w:rsidR="004737A3" w:rsidRDefault="004737A3">
      <w:pPr>
        <w:spacing w:after="0" w:line="240" w:lineRule="auto"/>
      </w:pPr>
      <w:r>
        <w:separator/>
      </w:r>
    </w:p>
  </w:endnote>
  <w:endnote w:type="continuationSeparator" w:id="0">
    <w:p w14:paraId="5B1ED85D" w14:textId="77777777" w:rsidR="004737A3" w:rsidRDefault="0047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EDC035" w14:paraId="4B8A2CB3" w14:textId="77777777" w:rsidTr="30EDC035">
      <w:trPr>
        <w:trHeight w:val="300"/>
      </w:trPr>
      <w:tc>
        <w:tcPr>
          <w:tcW w:w="3600" w:type="dxa"/>
        </w:tcPr>
        <w:p w14:paraId="074097CF" w14:textId="394327EB" w:rsidR="30EDC035" w:rsidRDefault="30EDC035" w:rsidP="30EDC035">
          <w:pPr>
            <w:pStyle w:val="Header"/>
            <w:ind w:left="-115"/>
          </w:pPr>
        </w:p>
      </w:tc>
      <w:tc>
        <w:tcPr>
          <w:tcW w:w="3600" w:type="dxa"/>
        </w:tcPr>
        <w:p w14:paraId="040CA13E" w14:textId="29A2441D" w:rsidR="30EDC035" w:rsidRDefault="30EDC035" w:rsidP="30EDC035">
          <w:pPr>
            <w:pStyle w:val="Header"/>
            <w:jc w:val="center"/>
          </w:pPr>
        </w:p>
      </w:tc>
      <w:tc>
        <w:tcPr>
          <w:tcW w:w="3600" w:type="dxa"/>
        </w:tcPr>
        <w:p w14:paraId="4C1C0F46" w14:textId="007DA5A4" w:rsidR="30EDC035" w:rsidRDefault="30EDC035" w:rsidP="30EDC035">
          <w:pPr>
            <w:pStyle w:val="Header"/>
            <w:ind w:right="-115"/>
            <w:jc w:val="right"/>
          </w:pPr>
        </w:p>
      </w:tc>
    </w:tr>
  </w:tbl>
  <w:p w14:paraId="58EB0569" w14:textId="2C2C6332" w:rsidR="30EDC035" w:rsidRDefault="30EDC035" w:rsidP="30EDC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681B" w14:textId="77777777" w:rsidR="004737A3" w:rsidRDefault="004737A3">
      <w:pPr>
        <w:spacing w:after="0" w:line="240" w:lineRule="auto"/>
      </w:pPr>
      <w:r>
        <w:separator/>
      </w:r>
    </w:p>
  </w:footnote>
  <w:footnote w:type="continuationSeparator" w:id="0">
    <w:p w14:paraId="0BF12FA7" w14:textId="77777777" w:rsidR="004737A3" w:rsidRDefault="0047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EDC035" w14:paraId="343530EE" w14:textId="77777777" w:rsidTr="30EDC035">
      <w:trPr>
        <w:trHeight w:val="300"/>
      </w:trPr>
      <w:tc>
        <w:tcPr>
          <w:tcW w:w="3600" w:type="dxa"/>
        </w:tcPr>
        <w:p w14:paraId="74DD1BAD" w14:textId="4BD53016" w:rsidR="30EDC035" w:rsidRDefault="30EDC035" w:rsidP="30EDC035">
          <w:pPr>
            <w:pStyle w:val="Header"/>
            <w:ind w:left="-115"/>
          </w:pPr>
        </w:p>
      </w:tc>
      <w:tc>
        <w:tcPr>
          <w:tcW w:w="3600" w:type="dxa"/>
        </w:tcPr>
        <w:p w14:paraId="37F84C50" w14:textId="307E95B9" w:rsidR="30EDC035" w:rsidRDefault="30EDC035" w:rsidP="30EDC035">
          <w:pPr>
            <w:pStyle w:val="Header"/>
            <w:jc w:val="center"/>
          </w:pPr>
        </w:p>
      </w:tc>
      <w:tc>
        <w:tcPr>
          <w:tcW w:w="3600" w:type="dxa"/>
        </w:tcPr>
        <w:p w14:paraId="0FAE9F56" w14:textId="487870A6" w:rsidR="30EDC035" w:rsidRDefault="30EDC035" w:rsidP="30EDC035">
          <w:pPr>
            <w:pStyle w:val="Header"/>
            <w:ind w:right="-115"/>
            <w:jc w:val="right"/>
          </w:pPr>
        </w:p>
      </w:tc>
    </w:tr>
  </w:tbl>
  <w:p w14:paraId="682C797C" w14:textId="39F1C09F" w:rsidR="30EDC035" w:rsidRDefault="30EDC035" w:rsidP="30EDC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58C"/>
    <w:multiLevelType w:val="hybridMultilevel"/>
    <w:tmpl w:val="D2EAD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7C1"/>
    <w:multiLevelType w:val="hybridMultilevel"/>
    <w:tmpl w:val="F7865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50DE"/>
    <w:multiLevelType w:val="hybridMultilevel"/>
    <w:tmpl w:val="6904283C"/>
    <w:lvl w:ilvl="0" w:tplc="7EBEC7E0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CF4"/>
    <w:multiLevelType w:val="hybridMultilevel"/>
    <w:tmpl w:val="3E6ACEC4"/>
    <w:lvl w:ilvl="0" w:tplc="7AD01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105149">
    <w:abstractNumId w:val="3"/>
  </w:num>
  <w:num w:numId="2" w16cid:durableId="1033388679">
    <w:abstractNumId w:val="2"/>
  </w:num>
  <w:num w:numId="3" w16cid:durableId="1445921748">
    <w:abstractNumId w:val="1"/>
  </w:num>
  <w:num w:numId="4" w16cid:durableId="96130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42242E"/>
    <w:rsid w:val="00006EE9"/>
    <w:rsid w:val="00015FF7"/>
    <w:rsid w:val="000220C6"/>
    <w:rsid w:val="00056791"/>
    <w:rsid w:val="00060937"/>
    <w:rsid w:val="00064452"/>
    <w:rsid w:val="00082034"/>
    <w:rsid w:val="00082391"/>
    <w:rsid w:val="0008256D"/>
    <w:rsid w:val="000C08E2"/>
    <w:rsid w:val="000C1788"/>
    <w:rsid w:val="000C1C8A"/>
    <w:rsid w:val="000C4478"/>
    <w:rsid w:val="000E5E74"/>
    <w:rsid w:val="000E7BAA"/>
    <w:rsid w:val="000F6280"/>
    <w:rsid w:val="000F7EA6"/>
    <w:rsid w:val="0012107A"/>
    <w:rsid w:val="00134EF3"/>
    <w:rsid w:val="001360A4"/>
    <w:rsid w:val="00137272"/>
    <w:rsid w:val="001416C3"/>
    <w:rsid w:val="001417FF"/>
    <w:rsid w:val="00161D8A"/>
    <w:rsid w:val="00163BF5"/>
    <w:rsid w:val="00186C29"/>
    <w:rsid w:val="001A3247"/>
    <w:rsid w:val="001A4783"/>
    <w:rsid w:val="001A6678"/>
    <w:rsid w:val="001C2944"/>
    <w:rsid w:val="001C30CA"/>
    <w:rsid w:val="001D51D2"/>
    <w:rsid w:val="002046EC"/>
    <w:rsid w:val="00211501"/>
    <w:rsid w:val="00230148"/>
    <w:rsid w:val="00230ADB"/>
    <w:rsid w:val="0023177A"/>
    <w:rsid w:val="00240502"/>
    <w:rsid w:val="0024316F"/>
    <w:rsid w:val="0024716C"/>
    <w:rsid w:val="00250786"/>
    <w:rsid w:val="002545A9"/>
    <w:rsid w:val="00280549"/>
    <w:rsid w:val="002822BF"/>
    <w:rsid w:val="00283212"/>
    <w:rsid w:val="00285AF1"/>
    <w:rsid w:val="002871C1"/>
    <w:rsid w:val="0028730A"/>
    <w:rsid w:val="00291657"/>
    <w:rsid w:val="002A1829"/>
    <w:rsid w:val="002B4A00"/>
    <w:rsid w:val="002E6B54"/>
    <w:rsid w:val="002F249A"/>
    <w:rsid w:val="00316427"/>
    <w:rsid w:val="00337D66"/>
    <w:rsid w:val="0034408C"/>
    <w:rsid w:val="00344CB0"/>
    <w:rsid w:val="0035297A"/>
    <w:rsid w:val="00353E48"/>
    <w:rsid w:val="0035638A"/>
    <w:rsid w:val="00363511"/>
    <w:rsid w:val="00387285"/>
    <w:rsid w:val="003C0226"/>
    <w:rsid w:val="003D20BA"/>
    <w:rsid w:val="003E42DA"/>
    <w:rsid w:val="003F4E49"/>
    <w:rsid w:val="00411377"/>
    <w:rsid w:val="004460B9"/>
    <w:rsid w:val="00453DEC"/>
    <w:rsid w:val="0046070C"/>
    <w:rsid w:val="00460E63"/>
    <w:rsid w:val="00467FEB"/>
    <w:rsid w:val="0047086E"/>
    <w:rsid w:val="004737A3"/>
    <w:rsid w:val="00477D5E"/>
    <w:rsid w:val="00485362"/>
    <w:rsid w:val="004870E7"/>
    <w:rsid w:val="004A6816"/>
    <w:rsid w:val="004E249B"/>
    <w:rsid w:val="004F2A13"/>
    <w:rsid w:val="004F469B"/>
    <w:rsid w:val="004F5B3B"/>
    <w:rsid w:val="004F7230"/>
    <w:rsid w:val="005024BC"/>
    <w:rsid w:val="00532105"/>
    <w:rsid w:val="00534E6D"/>
    <w:rsid w:val="00537091"/>
    <w:rsid w:val="00543977"/>
    <w:rsid w:val="00571A37"/>
    <w:rsid w:val="00572A17"/>
    <w:rsid w:val="00575D78"/>
    <w:rsid w:val="005A659B"/>
    <w:rsid w:val="005C69A4"/>
    <w:rsid w:val="005E2A54"/>
    <w:rsid w:val="005E7068"/>
    <w:rsid w:val="006078BE"/>
    <w:rsid w:val="006121DB"/>
    <w:rsid w:val="00615232"/>
    <w:rsid w:val="0061680B"/>
    <w:rsid w:val="0062091C"/>
    <w:rsid w:val="00627852"/>
    <w:rsid w:val="0063783A"/>
    <w:rsid w:val="006522CF"/>
    <w:rsid w:val="00660E85"/>
    <w:rsid w:val="00662269"/>
    <w:rsid w:val="00674D40"/>
    <w:rsid w:val="00677F20"/>
    <w:rsid w:val="00693584"/>
    <w:rsid w:val="00697E12"/>
    <w:rsid w:val="006B5EC9"/>
    <w:rsid w:val="006B7873"/>
    <w:rsid w:val="006C44CB"/>
    <w:rsid w:val="006D09E0"/>
    <w:rsid w:val="006D3346"/>
    <w:rsid w:val="006D3E76"/>
    <w:rsid w:val="006F25BB"/>
    <w:rsid w:val="006F4D0F"/>
    <w:rsid w:val="00706D32"/>
    <w:rsid w:val="00717C01"/>
    <w:rsid w:val="00733EC8"/>
    <w:rsid w:val="007507CA"/>
    <w:rsid w:val="00761883"/>
    <w:rsid w:val="00765F9D"/>
    <w:rsid w:val="007763A1"/>
    <w:rsid w:val="00785515"/>
    <w:rsid w:val="007A0068"/>
    <w:rsid w:val="007A5376"/>
    <w:rsid w:val="007A73B4"/>
    <w:rsid w:val="007B2C2E"/>
    <w:rsid w:val="007B4470"/>
    <w:rsid w:val="007B7278"/>
    <w:rsid w:val="007C401B"/>
    <w:rsid w:val="00837124"/>
    <w:rsid w:val="008463FE"/>
    <w:rsid w:val="00847D14"/>
    <w:rsid w:val="0085668A"/>
    <w:rsid w:val="008740D9"/>
    <w:rsid w:val="0088142B"/>
    <w:rsid w:val="00883B1D"/>
    <w:rsid w:val="008917C9"/>
    <w:rsid w:val="008A2FFE"/>
    <w:rsid w:val="008C4495"/>
    <w:rsid w:val="008E7B30"/>
    <w:rsid w:val="009006A4"/>
    <w:rsid w:val="00901E81"/>
    <w:rsid w:val="00903E87"/>
    <w:rsid w:val="00905B1B"/>
    <w:rsid w:val="00906D8A"/>
    <w:rsid w:val="009248E3"/>
    <w:rsid w:val="00926FAA"/>
    <w:rsid w:val="00930ACC"/>
    <w:rsid w:val="00932700"/>
    <w:rsid w:val="00957BAB"/>
    <w:rsid w:val="00967DBD"/>
    <w:rsid w:val="00982142"/>
    <w:rsid w:val="009B0940"/>
    <w:rsid w:val="009C7EC0"/>
    <w:rsid w:val="009D3BBE"/>
    <w:rsid w:val="009E03D4"/>
    <w:rsid w:val="00A00EB6"/>
    <w:rsid w:val="00A10185"/>
    <w:rsid w:val="00A2706C"/>
    <w:rsid w:val="00A27419"/>
    <w:rsid w:val="00A36504"/>
    <w:rsid w:val="00A422E5"/>
    <w:rsid w:val="00A51EE1"/>
    <w:rsid w:val="00A54BB4"/>
    <w:rsid w:val="00A55D4A"/>
    <w:rsid w:val="00A70CFF"/>
    <w:rsid w:val="00A719C3"/>
    <w:rsid w:val="00A81386"/>
    <w:rsid w:val="00A848A9"/>
    <w:rsid w:val="00A93C2F"/>
    <w:rsid w:val="00AA1D75"/>
    <w:rsid w:val="00AA5C8B"/>
    <w:rsid w:val="00AA7981"/>
    <w:rsid w:val="00AB3832"/>
    <w:rsid w:val="00AC7F9A"/>
    <w:rsid w:val="00AE6CB1"/>
    <w:rsid w:val="00AE6D39"/>
    <w:rsid w:val="00AF323F"/>
    <w:rsid w:val="00AF7602"/>
    <w:rsid w:val="00B0030D"/>
    <w:rsid w:val="00B05734"/>
    <w:rsid w:val="00B236DE"/>
    <w:rsid w:val="00B8289F"/>
    <w:rsid w:val="00B838D3"/>
    <w:rsid w:val="00B92943"/>
    <w:rsid w:val="00B9532E"/>
    <w:rsid w:val="00BB3A23"/>
    <w:rsid w:val="00BD6FC0"/>
    <w:rsid w:val="00C03019"/>
    <w:rsid w:val="00C04397"/>
    <w:rsid w:val="00C04D07"/>
    <w:rsid w:val="00C16E11"/>
    <w:rsid w:val="00C2725C"/>
    <w:rsid w:val="00C50B2D"/>
    <w:rsid w:val="00C5158A"/>
    <w:rsid w:val="00C62DD0"/>
    <w:rsid w:val="00C705C8"/>
    <w:rsid w:val="00C91EBA"/>
    <w:rsid w:val="00C97528"/>
    <w:rsid w:val="00CC7835"/>
    <w:rsid w:val="00CD1A6E"/>
    <w:rsid w:val="00CD6383"/>
    <w:rsid w:val="00CD63BD"/>
    <w:rsid w:val="00CE11D4"/>
    <w:rsid w:val="00CE7790"/>
    <w:rsid w:val="00CF45EC"/>
    <w:rsid w:val="00CF479D"/>
    <w:rsid w:val="00D104B4"/>
    <w:rsid w:val="00D10C08"/>
    <w:rsid w:val="00D315D3"/>
    <w:rsid w:val="00D37646"/>
    <w:rsid w:val="00D40064"/>
    <w:rsid w:val="00D40ED4"/>
    <w:rsid w:val="00D508A0"/>
    <w:rsid w:val="00D559FA"/>
    <w:rsid w:val="00D67649"/>
    <w:rsid w:val="00DB5E79"/>
    <w:rsid w:val="00DD18EC"/>
    <w:rsid w:val="00DD3F10"/>
    <w:rsid w:val="00DD7C42"/>
    <w:rsid w:val="00DE7B86"/>
    <w:rsid w:val="00E116EF"/>
    <w:rsid w:val="00E1458A"/>
    <w:rsid w:val="00E21934"/>
    <w:rsid w:val="00E44729"/>
    <w:rsid w:val="00E460DF"/>
    <w:rsid w:val="00E5078A"/>
    <w:rsid w:val="00E605C7"/>
    <w:rsid w:val="00E640CE"/>
    <w:rsid w:val="00E77A1F"/>
    <w:rsid w:val="00E87E89"/>
    <w:rsid w:val="00EB5C4F"/>
    <w:rsid w:val="00EE105B"/>
    <w:rsid w:val="00EE4CC8"/>
    <w:rsid w:val="00EF49E0"/>
    <w:rsid w:val="00F02777"/>
    <w:rsid w:val="00F033FD"/>
    <w:rsid w:val="00F1112D"/>
    <w:rsid w:val="00F2666A"/>
    <w:rsid w:val="00F306F9"/>
    <w:rsid w:val="00F34971"/>
    <w:rsid w:val="00F46D07"/>
    <w:rsid w:val="00F5711D"/>
    <w:rsid w:val="00F62DE8"/>
    <w:rsid w:val="00F64E89"/>
    <w:rsid w:val="00F66DB8"/>
    <w:rsid w:val="00F76E6A"/>
    <w:rsid w:val="00F84AC6"/>
    <w:rsid w:val="00F9413B"/>
    <w:rsid w:val="00F96940"/>
    <w:rsid w:val="00FA62A7"/>
    <w:rsid w:val="00FC674D"/>
    <w:rsid w:val="00FD2595"/>
    <w:rsid w:val="00FF1613"/>
    <w:rsid w:val="00FF3641"/>
    <w:rsid w:val="03FA058B"/>
    <w:rsid w:val="0415E956"/>
    <w:rsid w:val="04B5A497"/>
    <w:rsid w:val="05040943"/>
    <w:rsid w:val="05448C14"/>
    <w:rsid w:val="05C8ECAB"/>
    <w:rsid w:val="07502049"/>
    <w:rsid w:val="083964CA"/>
    <w:rsid w:val="0842242E"/>
    <w:rsid w:val="087EC060"/>
    <w:rsid w:val="08EE8229"/>
    <w:rsid w:val="09ECEF81"/>
    <w:rsid w:val="0B2D1D1F"/>
    <w:rsid w:val="0C07D2DE"/>
    <w:rsid w:val="0D17545F"/>
    <w:rsid w:val="0F55188D"/>
    <w:rsid w:val="119C1525"/>
    <w:rsid w:val="12273773"/>
    <w:rsid w:val="130473CE"/>
    <w:rsid w:val="136AD755"/>
    <w:rsid w:val="1768BA9E"/>
    <w:rsid w:val="17B49E7E"/>
    <w:rsid w:val="1825201B"/>
    <w:rsid w:val="199E2136"/>
    <w:rsid w:val="1A2E16A3"/>
    <w:rsid w:val="1C5F5472"/>
    <w:rsid w:val="1D81EFC6"/>
    <w:rsid w:val="1E5DAD0D"/>
    <w:rsid w:val="1F3366CC"/>
    <w:rsid w:val="2012BAFB"/>
    <w:rsid w:val="224548C3"/>
    <w:rsid w:val="229525B2"/>
    <w:rsid w:val="2515CB0E"/>
    <w:rsid w:val="25420400"/>
    <w:rsid w:val="29271E97"/>
    <w:rsid w:val="2929C947"/>
    <w:rsid w:val="29869018"/>
    <w:rsid w:val="2ACC7CDE"/>
    <w:rsid w:val="2ADBAD69"/>
    <w:rsid w:val="2AFF5FAE"/>
    <w:rsid w:val="2BDBDC90"/>
    <w:rsid w:val="2C493095"/>
    <w:rsid w:val="2C9B5BB4"/>
    <w:rsid w:val="2E92122D"/>
    <w:rsid w:val="30EA3BCE"/>
    <w:rsid w:val="30EDC035"/>
    <w:rsid w:val="3130FD42"/>
    <w:rsid w:val="31506B06"/>
    <w:rsid w:val="324272F4"/>
    <w:rsid w:val="3380E3EE"/>
    <w:rsid w:val="339CFF94"/>
    <w:rsid w:val="366C2F02"/>
    <w:rsid w:val="37ABF072"/>
    <w:rsid w:val="381D7863"/>
    <w:rsid w:val="394D1828"/>
    <w:rsid w:val="39BA9BB4"/>
    <w:rsid w:val="39F7BBC7"/>
    <w:rsid w:val="3AE10B27"/>
    <w:rsid w:val="3CDCE969"/>
    <w:rsid w:val="3D139DFB"/>
    <w:rsid w:val="3D9C5248"/>
    <w:rsid w:val="4039107E"/>
    <w:rsid w:val="41336A1D"/>
    <w:rsid w:val="41384382"/>
    <w:rsid w:val="42F6A4EE"/>
    <w:rsid w:val="43CF7037"/>
    <w:rsid w:val="440E9D35"/>
    <w:rsid w:val="452F8610"/>
    <w:rsid w:val="454656B1"/>
    <w:rsid w:val="477B5165"/>
    <w:rsid w:val="47AE4334"/>
    <w:rsid w:val="485E3E28"/>
    <w:rsid w:val="49632973"/>
    <w:rsid w:val="4A02F733"/>
    <w:rsid w:val="4E0B2982"/>
    <w:rsid w:val="4E0C4DE6"/>
    <w:rsid w:val="4EDAD8F3"/>
    <w:rsid w:val="50326BEB"/>
    <w:rsid w:val="508BE7C0"/>
    <w:rsid w:val="5155257A"/>
    <w:rsid w:val="52EECE51"/>
    <w:rsid w:val="53B1C6FF"/>
    <w:rsid w:val="5614D02D"/>
    <w:rsid w:val="569F2F18"/>
    <w:rsid w:val="56E967C1"/>
    <w:rsid w:val="57A6EFF9"/>
    <w:rsid w:val="57FE1346"/>
    <w:rsid w:val="5C2E5521"/>
    <w:rsid w:val="5D8E3145"/>
    <w:rsid w:val="5DEE61A3"/>
    <w:rsid w:val="5F67BFB1"/>
    <w:rsid w:val="5FBBB5BC"/>
    <w:rsid w:val="6067F11F"/>
    <w:rsid w:val="60A5C4D1"/>
    <w:rsid w:val="618D05CB"/>
    <w:rsid w:val="62F5DECE"/>
    <w:rsid w:val="64FEE709"/>
    <w:rsid w:val="668EE5B4"/>
    <w:rsid w:val="671317D6"/>
    <w:rsid w:val="6882338F"/>
    <w:rsid w:val="69652052"/>
    <w:rsid w:val="6AE379AE"/>
    <w:rsid w:val="6B9CE931"/>
    <w:rsid w:val="6D6B1F7C"/>
    <w:rsid w:val="6EA857F5"/>
    <w:rsid w:val="6F06EFDD"/>
    <w:rsid w:val="6F089530"/>
    <w:rsid w:val="705BC730"/>
    <w:rsid w:val="70D91F0B"/>
    <w:rsid w:val="714289B0"/>
    <w:rsid w:val="738F54A8"/>
    <w:rsid w:val="741386CA"/>
    <w:rsid w:val="74B8A929"/>
    <w:rsid w:val="78CB4E6D"/>
    <w:rsid w:val="79F5EB0C"/>
    <w:rsid w:val="7BC7F803"/>
    <w:rsid w:val="7BD91A11"/>
    <w:rsid w:val="7C0AD770"/>
    <w:rsid w:val="7D8930CC"/>
    <w:rsid w:val="7D9D8C56"/>
    <w:rsid w:val="7DA6A7D1"/>
    <w:rsid w:val="7E7AFA86"/>
    <w:rsid w:val="7EB7DF4F"/>
    <w:rsid w:val="7EC9F741"/>
    <w:rsid w:val="7EDAB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D175"/>
  <w15:chartTrackingRefBased/>
  <w15:docId w15:val="{6CBC0226-8BB0-4FBA-A5E4-5DADF3A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9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1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4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sebastiani@rw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j.watson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81d56f-c63d-4d74-8406-d64e74f44395}" enabled="0" method="" siteId="{f481d56f-c63d-4d74-8406-d64e74f44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Dörenkämper, Martin</dc:creator>
  <cp:keywords/>
  <dc:description/>
  <cp:lastModifiedBy>Tanya Kashyap</cp:lastModifiedBy>
  <cp:revision>180</cp:revision>
  <dcterms:created xsi:type="dcterms:W3CDTF">2023-06-20T11:52:00Z</dcterms:created>
  <dcterms:modified xsi:type="dcterms:W3CDTF">2023-12-04T09:58:00Z</dcterms:modified>
</cp:coreProperties>
</file>