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F326" w14:textId="77777777" w:rsidR="004C3BBB" w:rsidRDefault="002531F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Delft University of Technology </w:t>
      </w:r>
    </w:p>
    <w:p w14:paraId="1B00F327" w14:textId="77777777" w:rsidR="004C3BBB" w:rsidRDefault="002531F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INSPECTION REPORT FOR DEVICES TO BE USED IN CONNECTION WITH HUMAN SUBJECT RESEARCH</w:t>
      </w:r>
    </w:p>
    <w:p w14:paraId="1B00F328" w14:textId="77777777" w:rsidR="004C3BBB" w:rsidRDefault="004C3BBB">
      <w:pPr>
        <w:rPr>
          <w:lang w:val="en-GB"/>
        </w:rPr>
      </w:pPr>
    </w:p>
    <w:p w14:paraId="4A94D803" w14:textId="77777777" w:rsidR="00D2222A" w:rsidRDefault="002531F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report should be completed </w:t>
      </w:r>
      <w:r w:rsidR="00A13496">
        <w:rPr>
          <w:rFonts w:ascii="Arial" w:hAnsi="Arial" w:cs="Arial"/>
          <w:lang w:val="en-US"/>
        </w:rPr>
        <w:t>for every</w:t>
      </w:r>
      <w:r>
        <w:rPr>
          <w:rFonts w:ascii="Arial" w:hAnsi="Arial" w:cs="Arial"/>
          <w:lang w:val="en-US"/>
        </w:rPr>
        <w:t xml:space="preserve"> experimental device that is to be used in interaction with humans and that is not CE certified or used in a setting where the CE certification no longer applies</w:t>
      </w:r>
      <w:r>
        <w:rPr>
          <w:rStyle w:val="FootnoteAnchor"/>
          <w:rFonts w:ascii="Arial" w:hAnsi="Arial" w:cs="Arial"/>
          <w:lang w:val="en-US"/>
        </w:rPr>
        <w:footnoteReference w:id="1"/>
      </w:r>
      <w:r>
        <w:rPr>
          <w:rFonts w:ascii="Arial" w:hAnsi="Arial" w:cs="Arial"/>
          <w:lang w:val="en-US"/>
        </w:rPr>
        <w:t xml:space="preserve">. </w:t>
      </w:r>
    </w:p>
    <w:p w14:paraId="2274EBA8" w14:textId="77777777" w:rsidR="00D2222A" w:rsidRDefault="002531F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first part of the report has to be completed by the researcher and/or a responsible technician. </w:t>
      </w:r>
    </w:p>
    <w:p w14:paraId="3B5959A3" w14:textId="032DB512" w:rsidR="00D2222A" w:rsidRDefault="002531F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Then, the safety officer (</w:t>
      </w:r>
      <w:r w:rsidR="00BE5076">
        <w:rPr>
          <w:rFonts w:ascii="Arial" w:hAnsi="Arial" w:cs="Arial"/>
          <w:lang w:val="en-US"/>
        </w:rPr>
        <w:t>Heath, Security and Environment advisor</w:t>
      </w:r>
      <w:r w:rsidR="00D2222A">
        <w:rPr>
          <w:rFonts w:ascii="Arial" w:hAnsi="Arial" w:cs="Arial"/>
          <w:lang w:val="en-US"/>
        </w:rPr>
        <w:t>)</w:t>
      </w:r>
      <w:r w:rsidR="00BE50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the faculty </w:t>
      </w:r>
      <w:r w:rsidR="00D2222A">
        <w:rPr>
          <w:rFonts w:ascii="Arial" w:hAnsi="Arial" w:cs="Arial"/>
          <w:lang w:val="en-US"/>
        </w:rPr>
        <w:t xml:space="preserve">responsible for the device </w:t>
      </w:r>
      <w:r>
        <w:rPr>
          <w:rFonts w:ascii="Arial" w:hAnsi="Arial" w:cs="Arial"/>
          <w:lang w:val="en-US"/>
        </w:rPr>
        <w:t>has to inspect the device and fill in the second part of this form.</w:t>
      </w:r>
      <w:r w:rsidR="001776FB">
        <w:rPr>
          <w:rFonts w:ascii="Arial" w:hAnsi="Arial" w:cs="Arial"/>
          <w:lang w:val="en-US"/>
        </w:rPr>
        <w:t xml:space="preserve"> </w:t>
      </w:r>
      <w:r w:rsidR="00D2222A">
        <w:rPr>
          <w:rFonts w:ascii="Arial" w:hAnsi="Arial" w:cs="Arial"/>
          <w:lang w:val="en-US"/>
        </w:rPr>
        <w:t xml:space="preserve">An actual list of safety-officers is provided on this </w:t>
      </w:r>
      <w:hyperlink r:id="rId11" w:history="1">
        <w:r w:rsidR="00D2222A" w:rsidRPr="00D2222A">
          <w:rPr>
            <w:rStyle w:val="Hyperlink"/>
            <w:rFonts w:ascii="Arial" w:hAnsi="Arial" w:cs="Arial"/>
            <w:lang w:val="en-US"/>
          </w:rPr>
          <w:t>webpage</w:t>
        </w:r>
      </w:hyperlink>
      <w:r w:rsidR="00D2222A">
        <w:rPr>
          <w:rFonts w:ascii="Arial" w:hAnsi="Arial" w:cs="Arial"/>
          <w:lang w:val="en-US"/>
        </w:rPr>
        <w:t>.</w:t>
      </w:r>
    </w:p>
    <w:p w14:paraId="1B00F32A" w14:textId="4C54ECAD" w:rsidR="004C3BBB" w:rsidRDefault="002531FA">
      <w:pPr>
        <w:rPr>
          <w:rStyle w:val="Internet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 that in addition to this, all experiments that involve human subjects have to be approved by the Human Research Ethics Committee of TU Delft. </w:t>
      </w:r>
      <w:r w:rsidR="00D2222A">
        <w:rPr>
          <w:rFonts w:ascii="Arial" w:hAnsi="Arial" w:cs="Arial"/>
          <w:lang w:val="en-US"/>
        </w:rPr>
        <w:t xml:space="preserve">Information on ethics topics, including the application process, is provided on the </w:t>
      </w:r>
      <w:hyperlink r:id="rId12" w:history="1">
        <w:r w:rsidR="00D2222A" w:rsidRPr="00D2222A">
          <w:rPr>
            <w:rStyle w:val="Hyperlink"/>
            <w:rFonts w:ascii="Arial" w:hAnsi="Arial" w:cs="Arial"/>
            <w:lang w:val="en-US"/>
          </w:rPr>
          <w:t>HREC we</w:t>
        </w:r>
        <w:bookmarkStart w:id="0" w:name="_GoBack"/>
        <w:bookmarkEnd w:id="0"/>
        <w:r w:rsidR="00D2222A" w:rsidRPr="00D2222A">
          <w:rPr>
            <w:rStyle w:val="Hyperlink"/>
            <w:rFonts w:ascii="Arial" w:hAnsi="Arial" w:cs="Arial"/>
            <w:lang w:val="en-US"/>
          </w:rPr>
          <w:t>b</w:t>
        </w:r>
        <w:r w:rsidR="00D2222A" w:rsidRPr="00D2222A">
          <w:rPr>
            <w:rStyle w:val="Hyperlink"/>
            <w:rFonts w:ascii="Arial" w:hAnsi="Arial" w:cs="Arial"/>
            <w:lang w:val="en-US"/>
          </w:rPr>
          <w:t>site</w:t>
        </w:r>
      </w:hyperlink>
      <w:r w:rsidR="00D2222A">
        <w:rPr>
          <w:rFonts w:ascii="Arial" w:hAnsi="Arial" w:cs="Arial"/>
          <w:lang w:val="en-US"/>
        </w:rPr>
        <w:t>.</w:t>
      </w:r>
    </w:p>
    <w:p w14:paraId="1B00F32B" w14:textId="77777777" w:rsidR="004C3BBB" w:rsidRDefault="004C3BBB">
      <w:pPr>
        <w:rPr>
          <w:rFonts w:ascii="Arial" w:hAnsi="Arial" w:cs="Arial"/>
          <w:b/>
          <w:bCs/>
          <w:szCs w:val="20"/>
          <w:lang w:val="en-US"/>
        </w:rPr>
      </w:pPr>
    </w:p>
    <w:p w14:paraId="1B00F32C" w14:textId="77777777" w:rsidR="004C3BBB" w:rsidRDefault="002531FA">
      <w:pPr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Device identification (name, location):</w:t>
      </w:r>
    </w:p>
    <w:p w14:paraId="1B00F32D" w14:textId="77777777" w:rsidR="004C3BBB" w:rsidRDefault="002531FA">
      <w:pPr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Configurations inspected</w:t>
      </w:r>
      <w:r>
        <w:rPr>
          <w:rStyle w:val="FootnoteAnchor"/>
          <w:rFonts w:ascii="Arial" w:hAnsi="Arial" w:cs="Arial"/>
          <w:b/>
          <w:bCs/>
          <w:szCs w:val="20"/>
          <w:lang w:val="en-US"/>
        </w:rPr>
        <w:footnoteReference w:id="2"/>
      </w:r>
      <w:r>
        <w:rPr>
          <w:rFonts w:ascii="Arial" w:hAnsi="Arial" w:cs="Arial"/>
          <w:b/>
          <w:bCs/>
          <w:szCs w:val="20"/>
          <w:lang w:val="en-US"/>
        </w:rPr>
        <w:t xml:space="preserve">: </w:t>
      </w:r>
    </w:p>
    <w:p w14:paraId="1B00F32E" w14:textId="77777777" w:rsidR="004C3BBB" w:rsidRDefault="002531FA">
      <w:pPr>
        <w:rPr>
          <w:rStyle w:val="FootnoteAnchor"/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Type of experiment to be carried out on the device:</w:t>
      </w:r>
      <w:r>
        <w:rPr>
          <w:rStyle w:val="FootnoteAnchor"/>
          <w:rFonts w:ascii="Arial" w:hAnsi="Arial" w:cs="Arial"/>
          <w:b/>
          <w:bCs/>
          <w:szCs w:val="20"/>
          <w:lang w:val="en-US"/>
        </w:rPr>
        <w:footnoteReference w:id="3"/>
      </w:r>
    </w:p>
    <w:p w14:paraId="1B00F32F" w14:textId="77777777" w:rsidR="004C3BBB" w:rsidRDefault="002531FA">
      <w:pPr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Name(s) of applicants(s):</w:t>
      </w:r>
    </w:p>
    <w:p w14:paraId="1B00F330" w14:textId="77777777" w:rsidR="004C3BBB" w:rsidRDefault="002531FA">
      <w:pPr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Job title(s) of applicants(s):</w:t>
      </w:r>
    </w:p>
    <w:p w14:paraId="1B00F331" w14:textId="78217F58" w:rsidR="004C3BBB" w:rsidRDefault="0033058D" w:rsidP="0033058D">
      <w:pPr>
        <w:ind w:right="-694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(Please note that the inspection report should be filled in by a TU Delft employee. In case of a BSc/MSc thesis project, the responsible supervisor has to fill in and sign the inspection report.) </w:t>
      </w:r>
    </w:p>
    <w:p w14:paraId="1B00F332" w14:textId="77777777" w:rsidR="004C3BBB" w:rsidRDefault="004C3BBB">
      <w:pPr>
        <w:ind w:left="-900" w:right="-694" w:firstLine="900"/>
        <w:rPr>
          <w:lang w:val="en-US"/>
        </w:rPr>
      </w:pPr>
    </w:p>
    <w:p w14:paraId="1B00F333" w14:textId="77777777" w:rsidR="004C3BBB" w:rsidRDefault="002531FA">
      <w:pPr>
        <w:ind w:left="-900" w:right="-694" w:firstLine="90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Date:</w:t>
      </w:r>
    </w:p>
    <w:p w14:paraId="1B00F334" w14:textId="77777777" w:rsidR="004C3BBB" w:rsidRDefault="004C3BBB">
      <w:pPr>
        <w:rPr>
          <w:lang w:val="en-US"/>
        </w:rPr>
      </w:pPr>
    </w:p>
    <w:p w14:paraId="1B00F335" w14:textId="77777777" w:rsidR="004C3BBB" w:rsidRDefault="002531FA">
      <w:pPr>
        <w:ind w:left="-900" w:right="-694" w:firstLine="90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Signature(s):</w:t>
      </w:r>
    </w:p>
    <w:p w14:paraId="1B00F336" w14:textId="77777777" w:rsidR="004C3BBB" w:rsidRDefault="004C3BBB">
      <w:pPr>
        <w:rPr>
          <w:lang w:val="en-US"/>
        </w:rPr>
      </w:pPr>
    </w:p>
    <w:p w14:paraId="1B00F337" w14:textId="77777777" w:rsidR="004C3BBB" w:rsidRDefault="004C3BBB">
      <w:pPr>
        <w:pageBreakBefore/>
        <w:rPr>
          <w:lang w:val="en-US"/>
        </w:rPr>
      </w:pPr>
    </w:p>
    <w:p w14:paraId="1B00F338" w14:textId="77777777" w:rsidR="004C3BBB" w:rsidRDefault="002531F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Setup summary</w:t>
      </w:r>
    </w:p>
    <w:p w14:paraId="1B00F339" w14:textId="77777777" w:rsidR="004C3BBB" w:rsidRDefault="002531FA">
      <w:pPr>
        <w:rPr>
          <w:i/>
          <w:lang w:val="en-US"/>
        </w:rPr>
      </w:pPr>
      <w:r>
        <w:rPr>
          <w:i/>
          <w:lang w:val="en-US"/>
        </w:rPr>
        <w:t>Please provide a brief description of the experimental device</w:t>
      </w:r>
      <w:r w:rsidR="0092644E">
        <w:rPr>
          <w:i/>
          <w:lang w:val="en-US"/>
        </w:rPr>
        <w:t xml:space="preserve"> (functions and components)</w:t>
      </w:r>
      <w:r>
        <w:rPr>
          <w:i/>
          <w:lang w:val="en-US"/>
        </w:rPr>
        <w:t xml:space="preserve"> and the setup in which context it supposed to be used. Please document with pictures where necessary.</w:t>
      </w:r>
    </w:p>
    <w:p w14:paraId="1B00F33A" w14:textId="77777777" w:rsidR="004C3BBB" w:rsidRDefault="002531FA">
      <w:pPr>
        <w:rPr>
          <w:i/>
          <w:lang w:val="en-US"/>
        </w:rPr>
      </w:pPr>
      <w:r>
        <w:rPr>
          <w:i/>
          <w:lang w:val="en-US"/>
        </w:rPr>
        <w:t>More elaborate descriptions should be added as an appendix (see below).</w:t>
      </w:r>
    </w:p>
    <w:p w14:paraId="1B00F33B" w14:textId="77777777" w:rsidR="004C3BBB" w:rsidRDefault="002531FA">
      <w:pPr>
        <w:pageBreakBefore/>
        <w:rPr>
          <w:b/>
          <w:sz w:val="24"/>
          <w:lang w:val="en-US"/>
        </w:rPr>
      </w:pPr>
      <w:r>
        <w:rPr>
          <w:b/>
          <w:sz w:val="24"/>
          <w:lang w:val="en-US"/>
        </w:rPr>
        <w:t>Risk checklist</w:t>
      </w:r>
    </w:p>
    <w:p w14:paraId="1B00F33C" w14:textId="77777777" w:rsidR="004C3BBB" w:rsidRDefault="002531FA">
      <w:pPr>
        <w:rPr>
          <w:lang w:val="en-US"/>
        </w:rPr>
      </w:pPr>
      <w:r>
        <w:rPr>
          <w:lang w:val="en-US"/>
        </w:rPr>
        <w:t>Please fill in the following checklist and consider these hazards that are typically present in many research setups. If a hazard is present, please describe how it is dealt with.</w:t>
      </w:r>
    </w:p>
    <w:p w14:paraId="1B00F33D" w14:textId="77777777" w:rsidR="004C3BBB" w:rsidRDefault="002531FA">
      <w:pPr>
        <w:rPr>
          <w:lang w:val="en-US"/>
        </w:rPr>
      </w:pPr>
      <w:r>
        <w:rPr>
          <w:lang w:val="en-US"/>
        </w:rPr>
        <w:t>Also, mention any other hazards that are present.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54"/>
        <w:gridCol w:w="915"/>
        <w:gridCol w:w="2693"/>
        <w:gridCol w:w="3150"/>
      </w:tblGrid>
      <w:tr w:rsidR="004C3BBB" w14:paraId="1B00F342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3E" w14:textId="77777777" w:rsidR="004C3BBB" w:rsidRDefault="002531FA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Hazard type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3F" w14:textId="77777777" w:rsidR="004C3BBB" w:rsidRDefault="002531FA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0" w14:textId="77777777" w:rsidR="004C3BBB" w:rsidRDefault="002531FA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Hazard source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1" w14:textId="77777777" w:rsidR="004C3BBB" w:rsidRDefault="002531FA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Mitigation measures</w:t>
            </w:r>
          </w:p>
        </w:tc>
      </w:tr>
      <w:tr w:rsidR="004C3BBB" w:rsidRPr="00BE5076" w14:paraId="1B00F347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3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Mechanical (sharp edges, moving equipment, etc.)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4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5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6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4C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8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Electrical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9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A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B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51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D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Structural failure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E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4F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0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56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2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Touch Temperature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3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4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5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5B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7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Electromagnetic radiation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8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9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A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60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C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Ionizing radiation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D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E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5F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:rsidRPr="00BE5076" w14:paraId="1B00F365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1" w14:textId="77777777" w:rsidR="004C3BBB" w:rsidRDefault="003D2FB3">
            <w:pPr>
              <w:spacing w:after="0" w:line="100" w:lineRule="atLeast"/>
              <w:rPr>
                <w:lang w:val="en-US"/>
              </w:rPr>
            </w:pPr>
            <w:r w:rsidRPr="003D2FB3">
              <w:rPr>
                <w:lang w:val="en-US"/>
              </w:rPr>
              <w:t>(Near-)optical radiation (lasers, IR-, UV-, bright visible light sources)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2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3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4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6A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6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Noise exposure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7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8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9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6F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B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Materials (flammability, offgassing, etc.)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C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D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6E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74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0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Chemical processes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1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2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3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79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5" w14:textId="77777777" w:rsidR="004C3BBB" w:rsidRDefault="002531FA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Fall risk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6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7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8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4C3BBB" w14:paraId="1B00F37E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A" w14:textId="7583A944" w:rsidR="004C3BBB" w:rsidRPr="00601F30" w:rsidRDefault="00601F30">
            <w:pPr>
              <w:spacing w:after="0" w:line="100" w:lineRule="atLeast"/>
              <w:rPr>
                <w:i/>
                <w:lang w:val="en-US"/>
              </w:rPr>
            </w:pPr>
            <w:r w:rsidRPr="00601F30">
              <w:rPr>
                <w:i/>
                <w:lang w:val="en-US"/>
              </w:rPr>
              <w:t>Other: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B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C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D" w14:textId="77777777" w:rsidR="004C3BBB" w:rsidRDefault="004C3BBB">
            <w:pPr>
              <w:spacing w:after="0" w:line="100" w:lineRule="atLeast"/>
              <w:rPr>
                <w:lang w:val="en-US"/>
              </w:rPr>
            </w:pPr>
          </w:p>
        </w:tc>
      </w:tr>
      <w:tr w:rsidR="005E4DA5" w14:paraId="1B00F383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7F" w14:textId="53A4EA45" w:rsidR="005E4DA5" w:rsidRPr="00601F30" w:rsidRDefault="00601F30">
            <w:pPr>
              <w:spacing w:after="0" w:line="100" w:lineRule="atLeast"/>
              <w:rPr>
                <w:i/>
                <w:lang w:val="en-US"/>
              </w:rPr>
            </w:pPr>
            <w:r w:rsidRPr="00601F30">
              <w:rPr>
                <w:i/>
                <w:lang w:val="en-US"/>
              </w:rPr>
              <w:t>Other: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0" w14:textId="77777777" w:rsidR="005E4DA5" w:rsidRDefault="005E4DA5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1" w14:textId="77777777" w:rsidR="005E4DA5" w:rsidRDefault="005E4DA5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2" w14:textId="77777777" w:rsidR="005E4DA5" w:rsidRDefault="005E4DA5">
            <w:pPr>
              <w:spacing w:after="0" w:line="100" w:lineRule="atLeast"/>
              <w:rPr>
                <w:lang w:val="en-US"/>
              </w:rPr>
            </w:pPr>
          </w:p>
        </w:tc>
      </w:tr>
      <w:tr w:rsidR="005E4DA5" w14:paraId="1B00F388" w14:textId="77777777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4" w14:textId="631F0BDF" w:rsidR="005E4DA5" w:rsidRPr="00601F30" w:rsidRDefault="00601F30">
            <w:pPr>
              <w:spacing w:after="0" w:line="100" w:lineRule="atLeast"/>
              <w:rPr>
                <w:i/>
                <w:lang w:val="en-US"/>
              </w:rPr>
            </w:pPr>
            <w:r w:rsidRPr="00601F30">
              <w:rPr>
                <w:i/>
                <w:lang w:val="en-US"/>
              </w:rPr>
              <w:t>Other: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5" w14:textId="77777777" w:rsidR="005E4DA5" w:rsidRDefault="005E4DA5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6" w14:textId="77777777" w:rsidR="005E4DA5" w:rsidRDefault="005E4DA5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0F387" w14:textId="77777777" w:rsidR="005E4DA5" w:rsidRDefault="005E4DA5">
            <w:pPr>
              <w:spacing w:after="0" w:line="100" w:lineRule="atLeast"/>
              <w:rPr>
                <w:lang w:val="en-US"/>
              </w:rPr>
            </w:pPr>
          </w:p>
        </w:tc>
      </w:tr>
    </w:tbl>
    <w:p w14:paraId="1B00F389" w14:textId="77777777" w:rsidR="004C3BBB" w:rsidRDefault="004C3BBB">
      <w:pPr>
        <w:rPr>
          <w:lang w:val="en-US"/>
        </w:rPr>
      </w:pPr>
    </w:p>
    <w:p w14:paraId="1B00F38A" w14:textId="77777777" w:rsidR="004C3BBB" w:rsidRDefault="004C3BBB">
      <w:pPr>
        <w:rPr>
          <w:lang w:val="en-US"/>
        </w:rPr>
      </w:pPr>
    </w:p>
    <w:p w14:paraId="1B00F38B" w14:textId="77777777" w:rsidR="004C3BBB" w:rsidRDefault="004C3BBB">
      <w:pPr>
        <w:rPr>
          <w:lang w:val="en-US"/>
        </w:rPr>
      </w:pPr>
    </w:p>
    <w:p w14:paraId="1B00F38C" w14:textId="77777777" w:rsidR="004C3BBB" w:rsidRDefault="002531FA">
      <w:pPr>
        <w:pageBreakBefore/>
        <w:rPr>
          <w:b/>
          <w:sz w:val="24"/>
          <w:lang w:val="en-US"/>
        </w:rPr>
      </w:pPr>
      <w:r>
        <w:rPr>
          <w:b/>
          <w:sz w:val="24"/>
          <w:lang w:val="en-US"/>
        </w:rPr>
        <w:t>Appendices</w:t>
      </w:r>
    </w:p>
    <w:p w14:paraId="1B00F38D" w14:textId="77777777" w:rsidR="004C3BBB" w:rsidRDefault="002531FA">
      <w:pPr>
        <w:rPr>
          <w:i/>
          <w:lang w:val="en-US"/>
        </w:rPr>
      </w:pPr>
      <w:r>
        <w:rPr>
          <w:i/>
          <w:lang w:val="en-US"/>
        </w:rPr>
        <w:t>Here, you may add one or more appendices describing more detailed aspects of your setup or the research procedures.</w:t>
      </w:r>
    </w:p>
    <w:p w14:paraId="1B00F38E" w14:textId="77777777" w:rsidR="004C3BBB" w:rsidRDefault="004C3BBB">
      <w:pPr>
        <w:rPr>
          <w:lang w:val="en-US"/>
        </w:rPr>
      </w:pPr>
    </w:p>
    <w:p w14:paraId="1B00F38F" w14:textId="77777777" w:rsidR="004C3BBB" w:rsidRDefault="004C3BBB">
      <w:pPr>
        <w:rPr>
          <w:lang w:val="en-US"/>
        </w:rPr>
      </w:pPr>
    </w:p>
    <w:p w14:paraId="1B00F390" w14:textId="77777777" w:rsidR="004C3BBB" w:rsidRDefault="004C3BBB">
      <w:pPr>
        <w:rPr>
          <w:lang w:val="en-US"/>
        </w:rPr>
      </w:pPr>
    </w:p>
    <w:p w14:paraId="1B00F391" w14:textId="77777777" w:rsidR="004C3BBB" w:rsidRDefault="002531FA">
      <w:pPr>
        <w:pageBreakBefore/>
        <w:rPr>
          <w:lang w:val="en-US"/>
        </w:rPr>
      </w:pPr>
      <w:r>
        <w:rPr>
          <w:b/>
          <w:sz w:val="28"/>
          <w:lang w:val="en-US"/>
        </w:rPr>
        <w:t xml:space="preserve">Device inspection </w:t>
      </w:r>
      <w:r>
        <w:rPr>
          <w:b/>
          <w:sz w:val="28"/>
          <w:lang w:val="en-US"/>
        </w:rPr>
        <w:br/>
      </w:r>
      <w:r>
        <w:rPr>
          <w:lang w:val="en-US"/>
        </w:rPr>
        <w:t xml:space="preserve">(to be filled in by the </w:t>
      </w:r>
      <w:r w:rsidR="0092644E">
        <w:rPr>
          <w:lang w:val="en-US"/>
        </w:rPr>
        <w:t>AMA</w:t>
      </w:r>
      <w:r>
        <w:rPr>
          <w:lang w:val="en-US"/>
        </w:rPr>
        <w:t xml:space="preserve"> </w:t>
      </w:r>
      <w:r w:rsidR="0092644E">
        <w:rPr>
          <w:lang w:val="en-US"/>
        </w:rPr>
        <w:t>advisor</w:t>
      </w:r>
      <w:r>
        <w:rPr>
          <w:lang w:val="en-US"/>
        </w:rPr>
        <w:t xml:space="preserve"> of the corresponding faculty)</w:t>
      </w:r>
    </w:p>
    <w:p w14:paraId="1B00F392" w14:textId="77777777" w:rsidR="004C3BBB" w:rsidRDefault="002531FA">
      <w:pPr>
        <w:rPr>
          <w:b/>
          <w:lang w:val="en-US"/>
        </w:rPr>
      </w:pPr>
      <w:r>
        <w:rPr>
          <w:b/>
          <w:lang w:val="en-US"/>
        </w:rPr>
        <w:t>Name:</w:t>
      </w:r>
    </w:p>
    <w:p w14:paraId="1B00F393" w14:textId="77777777" w:rsidR="004C3BBB" w:rsidRDefault="002531FA">
      <w:pPr>
        <w:rPr>
          <w:b/>
          <w:lang w:val="en-US"/>
        </w:rPr>
      </w:pPr>
      <w:r>
        <w:rPr>
          <w:b/>
          <w:lang w:val="en-US"/>
        </w:rPr>
        <w:t>Faculty:</w:t>
      </w:r>
    </w:p>
    <w:p w14:paraId="1B00F394" w14:textId="77777777" w:rsidR="004C3BBB" w:rsidRDefault="004C3BBB">
      <w:pPr>
        <w:rPr>
          <w:lang w:val="en-US"/>
        </w:rPr>
      </w:pPr>
    </w:p>
    <w:p w14:paraId="1B00F395" w14:textId="77777777" w:rsidR="004C3BBB" w:rsidRDefault="002531FA">
      <w:pPr>
        <w:rPr>
          <w:lang w:val="en-US"/>
        </w:rPr>
      </w:pPr>
      <w:r>
        <w:rPr>
          <w:lang w:val="en-US"/>
        </w:rPr>
        <w:t>The device</w:t>
      </w:r>
      <w:r w:rsidR="0092644E">
        <w:rPr>
          <w:lang w:val="en-US"/>
        </w:rPr>
        <w:t xml:space="preserve"> and its surroundings</w:t>
      </w:r>
      <w:r>
        <w:rPr>
          <w:lang w:val="en-US"/>
        </w:rPr>
        <w:t xml:space="preserve"> described above </w:t>
      </w:r>
      <w:r w:rsidR="0092644E">
        <w:rPr>
          <w:lang w:val="en-US"/>
        </w:rPr>
        <w:t>have</w:t>
      </w:r>
      <w:r>
        <w:rPr>
          <w:lang w:val="en-US"/>
        </w:rPr>
        <w:t xml:space="preserve"> been inspected. During this inspection I could not detect any extraordinary risks.</w:t>
      </w:r>
    </w:p>
    <w:p w14:paraId="1B00F396" w14:textId="77777777" w:rsidR="004C3BBB" w:rsidRDefault="0092644E">
      <w:pPr>
        <w:rPr>
          <w:i/>
          <w:lang w:val="en-US"/>
        </w:rPr>
      </w:pPr>
      <w:r>
        <w:rPr>
          <w:i/>
          <w:lang w:val="en-US"/>
        </w:rPr>
        <w:t>(</w:t>
      </w:r>
      <w:r w:rsidRPr="0092644E">
        <w:rPr>
          <w:i/>
          <w:lang w:val="en-US"/>
        </w:rPr>
        <w:t>Briefly describe what components have been inspected and to what extent (i.e. visually, mechanical testing, measurements for electrical safety etc.)</w:t>
      </w:r>
    </w:p>
    <w:p w14:paraId="1B00F397" w14:textId="77777777" w:rsidR="0092644E" w:rsidRDefault="0092644E">
      <w:pPr>
        <w:rPr>
          <w:lang w:val="en-US"/>
        </w:rPr>
      </w:pPr>
    </w:p>
    <w:p w14:paraId="1B00F398" w14:textId="77777777" w:rsidR="0092644E" w:rsidRDefault="0092644E">
      <w:pPr>
        <w:rPr>
          <w:lang w:val="en-US"/>
        </w:rPr>
      </w:pPr>
    </w:p>
    <w:p w14:paraId="1B00F399" w14:textId="77777777" w:rsidR="0092644E" w:rsidRDefault="0092644E">
      <w:pPr>
        <w:rPr>
          <w:lang w:val="en-US"/>
        </w:rPr>
      </w:pPr>
    </w:p>
    <w:p w14:paraId="1B00F39A" w14:textId="77777777" w:rsidR="0092644E" w:rsidRDefault="0092644E">
      <w:pPr>
        <w:rPr>
          <w:lang w:val="en-US"/>
        </w:rPr>
      </w:pPr>
    </w:p>
    <w:p w14:paraId="1B00F39B" w14:textId="77777777" w:rsidR="0092644E" w:rsidRDefault="0092644E">
      <w:pPr>
        <w:rPr>
          <w:lang w:val="en-US"/>
        </w:rPr>
      </w:pPr>
    </w:p>
    <w:p w14:paraId="1B00F39C" w14:textId="77777777" w:rsidR="0092644E" w:rsidRPr="0092644E" w:rsidRDefault="0092644E">
      <w:pPr>
        <w:rPr>
          <w:lang w:val="en-US"/>
        </w:rPr>
      </w:pPr>
    </w:p>
    <w:p w14:paraId="1B00F39D" w14:textId="77777777" w:rsidR="004C3BBB" w:rsidRDefault="002531FA">
      <w:pPr>
        <w:rPr>
          <w:b/>
          <w:lang w:val="en-US"/>
        </w:rPr>
      </w:pPr>
      <w:r>
        <w:rPr>
          <w:b/>
          <w:lang w:val="en-US"/>
        </w:rPr>
        <w:t>Date:</w:t>
      </w:r>
    </w:p>
    <w:p w14:paraId="1B00F39E" w14:textId="77777777" w:rsidR="004C3BBB" w:rsidRDefault="002531FA">
      <w:pPr>
        <w:rPr>
          <w:b/>
          <w:lang w:val="en-US"/>
        </w:rPr>
      </w:pPr>
      <w:r>
        <w:rPr>
          <w:b/>
          <w:lang w:val="en-US"/>
        </w:rPr>
        <w:t>Signature:</w:t>
      </w:r>
    </w:p>
    <w:p w14:paraId="1B00F39F" w14:textId="77777777" w:rsidR="004C3BBB" w:rsidRPr="00A13496" w:rsidRDefault="002531FA">
      <w:pPr>
        <w:rPr>
          <w:lang w:val="en-GB"/>
        </w:rPr>
      </w:pPr>
      <w:r w:rsidRPr="00A13496">
        <w:rPr>
          <w:lang w:val="en-GB"/>
        </w:rPr>
        <w:t>Inspection valid until</w:t>
      </w:r>
      <w:r>
        <w:rPr>
          <w:rStyle w:val="FootnoteAnchor"/>
        </w:rPr>
        <w:footnoteReference w:id="4"/>
      </w:r>
      <w:r w:rsidRPr="00A13496">
        <w:rPr>
          <w:lang w:val="en-GB"/>
        </w:rPr>
        <w:t>:</w:t>
      </w:r>
    </w:p>
    <w:p w14:paraId="1B00F3A0" w14:textId="77777777" w:rsidR="004C3BBB" w:rsidRPr="00A13496" w:rsidRDefault="002531FA">
      <w:pPr>
        <w:rPr>
          <w:lang w:val="en-GB"/>
        </w:rPr>
      </w:pPr>
      <w:r w:rsidRPr="00A13496">
        <w:rPr>
          <w:lang w:val="en-GB"/>
        </w:rPr>
        <w:t>Note: changes to the device or set-up, or use of the device for an experiment type that it was not inspected for require a renewed inspection</w:t>
      </w:r>
    </w:p>
    <w:sectPr w:rsidR="004C3BBB" w:rsidRPr="00A13496"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101FC" w14:textId="77777777" w:rsidR="00102F65" w:rsidRDefault="00102F65">
      <w:pPr>
        <w:spacing w:after="0" w:line="240" w:lineRule="auto"/>
      </w:pPr>
      <w:r>
        <w:separator/>
      </w:r>
    </w:p>
  </w:endnote>
  <w:endnote w:type="continuationSeparator" w:id="0">
    <w:p w14:paraId="7917B3AF" w14:textId="77777777" w:rsidR="00102F65" w:rsidRDefault="0010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F3A5" w14:textId="77F96DE2" w:rsidR="004C3BBB" w:rsidRDefault="002531F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2222A">
      <w:rPr>
        <w:noProof/>
      </w:rPr>
      <w:t>2</w:t>
    </w:r>
    <w:r>
      <w:fldChar w:fldCharType="end"/>
    </w:r>
  </w:p>
  <w:p w14:paraId="1B00F3A6" w14:textId="77777777" w:rsidR="004C3BBB" w:rsidRDefault="004C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DBA4" w14:textId="77777777" w:rsidR="00102F65" w:rsidRDefault="00102F65">
      <w:r>
        <w:separator/>
      </w:r>
    </w:p>
  </w:footnote>
  <w:footnote w:type="continuationSeparator" w:id="0">
    <w:p w14:paraId="113B3C12" w14:textId="77777777" w:rsidR="00102F65" w:rsidRDefault="00102F65">
      <w:r>
        <w:continuationSeparator/>
      </w:r>
    </w:p>
  </w:footnote>
  <w:footnote w:id="1">
    <w:p w14:paraId="1B00F3A7" w14:textId="77777777" w:rsidR="004C3BBB" w:rsidRPr="00A13496" w:rsidRDefault="002531FA">
      <w:pPr>
        <w:pStyle w:val="Footnote"/>
        <w:rPr>
          <w:lang w:val="en-GB"/>
        </w:rPr>
      </w:pPr>
      <w:r>
        <w:footnoteRef/>
      </w:r>
      <w:r w:rsidRPr="00A13496">
        <w:rPr>
          <w:lang w:val="en-GB"/>
        </w:rPr>
        <w:tab/>
        <w:t>Modified, altered, used for a purpose not reasonably foreseen in the CE certification</w:t>
      </w:r>
    </w:p>
  </w:footnote>
  <w:footnote w:id="2">
    <w:p w14:paraId="1B00F3A8" w14:textId="77777777" w:rsidR="004C3BBB" w:rsidRPr="00A13496" w:rsidRDefault="002531FA">
      <w:pPr>
        <w:pStyle w:val="Footnote"/>
        <w:rPr>
          <w:lang w:val="en-GB"/>
        </w:rPr>
      </w:pPr>
      <w:r>
        <w:footnoteRef/>
      </w:r>
      <w:r w:rsidRPr="00A13496">
        <w:rPr>
          <w:lang w:val="en-GB"/>
        </w:rPr>
        <w:tab/>
        <w:t>If the devices can be used in multiple configurations, otherwise insert NA</w:t>
      </w:r>
    </w:p>
  </w:footnote>
  <w:footnote w:id="3">
    <w:p w14:paraId="1B00F3A9" w14:textId="77777777" w:rsidR="004C3BBB" w:rsidRPr="00A13496" w:rsidRDefault="002531FA">
      <w:pPr>
        <w:pStyle w:val="Footnote"/>
        <w:rPr>
          <w:lang w:val="en-GB"/>
        </w:rPr>
      </w:pPr>
      <w:r>
        <w:footnoteRef/>
      </w:r>
      <w:r w:rsidRPr="00A13496">
        <w:rPr>
          <w:lang w:val="en-GB"/>
        </w:rPr>
        <w:tab/>
        <w:t>e.g. driving, flying, VR navigation, physical exercise, ...</w:t>
      </w:r>
    </w:p>
  </w:footnote>
  <w:footnote w:id="4">
    <w:p w14:paraId="1B00F3AA" w14:textId="77777777" w:rsidR="004C3BBB" w:rsidRPr="00A13496" w:rsidRDefault="002531FA">
      <w:pPr>
        <w:pStyle w:val="Footnote"/>
        <w:rPr>
          <w:lang w:val="en-GB"/>
        </w:rPr>
      </w:pPr>
      <w:r>
        <w:footnoteRef/>
      </w:r>
      <w:r w:rsidRPr="00A13496">
        <w:rPr>
          <w:lang w:val="en-GB"/>
        </w:rPr>
        <w:tab/>
        <w:t xml:space="preserve"> Indicate validity of the inspection, with a maximum of 3 years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B"/>
    <w:rsid w:val="00102F65"/>
    <w:rsid w:val="001776FB"/>
    <w:rsid w:val="002531FA"/>
    <w:rsid w:val="0033058D"/>
    <w:rsid w:val="003D2FB3"/>
    <w:rsid w:val="004C3BBB"/>
    <w:rsid w:val="005E4DA5"/>
    <w:rsid w:val="00601F30"/>
    <w:rsid w:val="0092644E"/>
    <w:rsid w:val="009B0481"/>
    <w:rsid w:val="00A13496"/>
    <w:rsid w:val="00BE5076"/>
    <w:rsid w:val="00D2222A"/>
    <w:rsid w:val="00D63EE4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F326"/>
  <w15:docId w15:val="{2A1A5E01-28C1-4E20-8C50-A9680411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WenQuanYi Zen Hei Sharp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3">
    <w:name w:val="Body Text 3"/>
    <w:basedOn w:val="Normal"/>
    <w:pPr>
      <w:spacing w:after="0" w:line="100" w:lineRule="atLeast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Footnote">
    <w:name w:val="Footnote"/>
    <w:basedOn w:val="Normal"/>
  </w:style>
  <w:style w:type="paragraph" w:styleId="FootnoteText">
    <w:name w:val="footnote text"/>
    <w:basedOn w:val="Normal"/>
    <w:link w:val="FootnoteTextChar"/>
    <w:uiPriority w:val="99"/>
    <w:semiHidden/>
    <w:unhideWhenUsed/>
    <w:rsid w:val="001776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6FB"/>
    <w:rPr>
      <w:rFonts w:ascii="Calibri" w:eastAsia="WenQuanYi Zen Hei Sharp" w:hAnsi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76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7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ec.tudelf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tudelft.nl/-/HSE-advisor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eb3a29-8dcd-4ab3-9f5e-638a06c7b67c">TUDHREC-8-162</_dlc_DocId>
    <_dlc_DocIdUrl xmlns="56eb3a29-8dcd-4ab3-9f5e-638a06c7b67c">
      <Url>https://portal.tudelft.nl/misc/HREC/_layouts/DocIdRedir.aspx?ID=TUDHREC-8-162</Url>
      <Description>TUDHREC-8-162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8E43ABEFEAA40B83F7E5CDC62C7BC" ma:contentTypeVersion="1" ma:contentTypeDescription="Create a new document." ma:contentTypeScope="" ma:versionID="aabf2303c4d5d8527670c94a0c3c550b">
  <xsd:schema xmlns:xsd="http://www.w3.org/2001/XMLSchema" xmlns:xs="http://www.w3.org/2001/XMLSchema" xmlns:p="http://schemas.microsoft.com/office/2006/metadata/properties" xmlns:ns2="56eb3a29-8dcd-4ab3-9f5e-638a06c7b67c" targetNamespace="http://schemas.microsoft.com/office/2006/metadata/properties" ma:root="true" ma:fieldsID="000afd74ccde9e833fb0d46c1dc293dd" ns2:_="">
    <xsd:import namespace="56eb3a29-8dcd-4ab3-9f5e-638a06c7b6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b3a29-8dcd-4ab3-9f5e-638a06c7b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C309-6C9B-49D6-AEF3-71F25C28AF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eb3a29-8dcd-4ab3-9f5e-638a06c7b67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A33D7E-9EA1-458B-AD2B-4DD89B4A2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b3a29-8dcd-4ab3-9f5e-638a06c7b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51BD7-0D50-40B3-8986-84F13BA132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822498-AC58-4596-A529-D3D1BDFA9B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64FAA1-5C12-47B7-BB88-2C9718A2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vom Lehn</dc:creator>
  <cp:lastModifiedBy>Jan Salden</cp:lastModifiedBy>
  <cp:revision>2</cp:revision>
  <dcterms:created xsi:type="dcterms:W3CDTF">2020-06-18T12:26:00Z</dcterms:created>
  <dcterms:modified xsi:type="dcterms:W3CDTF">2020-06-18T12:26:00Z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0x0101006598E43ABEFEAA40B83F7E5CDC62C7BC</vt:lpwstr>
  </property>
  <property fmtid="{D5CDD505-2E9C-101B-9397-08002B2CF9AE}" pid="3" name="_dlc_DocIdItemGuid">
    <vt:lpwstr>e4576881-3f2f-41ea-8d1f-ee7e9bf106f2</vt:lpwstr>
  </property>
</Properties>
</file>