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98B6" w14:textId="6D58DAB5" w:rsidR="00CE5AD4" w:rsidRPr="00BC66F3" w:rsidRDefault="00EF5AD5" w:rsidP="000E5564">
      <w:pPr>
        <w:autoSpaceDE w:val="0"/>
        <w:autoSpaceDN w:val="0"/>
        <w:adjustRightInd w:val="0"/>
        <w:spacing w:after="0"/>
        <w:jc w:val="center"/>
        <w:rPr>
          <w:rFonts w:cs="Tahoma"/>
          <w:b/>
          <w:color w:val="365F92"/>
          <w:sz w:val="32"/>
          <w:szCs w:val="32"/>
          <w:lang w:val="en-GB"/>
        </w:rPr>
      </w:pPr>
      <w:r w:rsidRPr="00BC66F3">
        <w:rPr>
          <w:rFonts w:cs="Tahoma"/>
          <w:b/>
          <w:color w:val="365F92"/>
          <w:sz w:val="32"/>
          <w:szCs w:val="32"/>
          <w:lang w:val="en-GB"/>
        </w:rPr>
        <w:t xml:space="preserve">Delft Global | </w:t>
      </w:r>
      <w:r w:rsidR="000E5564" w:rsidRPr="00BC66F3">
        <w:rPr>
          <w:rFonts w:cs="Tahoma"/>
          <w:b/>
          <w:color w:val="365F92"/>
          <w:sz w:val="32"/>
          <w:szCs w:val="32"/>
          <w:lang w:val="en-GB"/>
        </w:rPr>
        <w:t>Writing Support</w:t>
      </w:r>
    </w:p>
    <w:p w14:paraId="63B3E888" w14:textId="61FE0C68" w:rsidR="00CE5AD4" w:rsidRPr="00BC66F3" w:rsidRDefault="00CE5AD4" w:rsidP="00CE5AD4">
      <w:pPr>
        <w:autoSpaceDE w:val="0"/>
        <w:autoSpaceDN w:val="0"/>
        <w:adjustRightInd w:val="0"/>
        <w:spacing w:after="0" w:line="240" w:lineRule="auto"/>
        <w:jc w:val="center"/>
        <w:rPr>
          <w:rFonts w:cs="Tahoma"/>
          <w:color w:val="365F92"/>
          <w:sz w:val="20"/>
          <w:szCs w:val="20"/>
          <w:lang w:val="en-GB"/>
        </w:rPr>
      </w:pPr>
      <w:r w:rsidRPr="00BC66F3">
        <w:rPr>
          <w:rFonts w:cs="Tahoma"/>
          <w:noProof/>
          <w:color w:val="365F92"/>
          <w:sz w:val="20"/>
          <w:szCs w:val="20"/>
          <w:lang w:val="en-GB" w:eastAsia="en-GB"/>
        </w:rPr>
        <mc:AlternateContent>
          <mc:Choice Requires="wps">
            <w:drawing>
              <wp:anchor distT="0" distB="0" distL="114300" distR="114300" simplePos="0" relativeHeight="251659264" behindDoc="0" locked="0" layoutInCell="1" allowOverlap="1" wp14:anchorId="14CA0289" wp14:editId="24D0013C">
                <wp:simplePos x="0" y="0"/>
                <wp:positionH relativeFrom="column">
                  <wp:posOffset>-13970</wp:posOffset>
                </wp:positionH>
                <wp:positionV relativeFrom="paragraph">
                  <wp:posOffset>113666</wp:posOffset>
                </wp:positionV>
                <wp:extent cx="5867400" cy="9524"/>
                <wp:effectExtent l="0" t="0" r="19050" b="29210"/>
                <wp:wrapNone/>
                <wp:docPr id="1" name="Straight Connector 1"/>
                <wp:cNvGraphicFramePr/>
                <a:graphic xmlns:a="http://schemas.openxmlformats.org/drawingml/2006/main">
                  <a:graphicData uri="http://schemas.microsoft.com/office/word/2010/wordprocessingShape">
                    <wps:wsp>
                      <wps:cNvCnPr/>
                      <wps:spPr>
                        <a:xfrm flipV="1">
                          <a:off x="0" y="0"/>
                          <a:ext cx="5867400" cy="9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6F8E6"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95pt" to="46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" strokecolor="#4579b8 [3044]"/>
            </w:pict>
          </mc:Fallback>
        </mc:AlternateContent>
      </w:r>
    </w:p>
    <w:p w14:paraId="6859650A" w14:textId="77777777" w:rsidR="00BC66F3" w:rsidRPr="00BC66F3" w:rsidRDefault="00BC66F3" w:rsidP="00BC66F3">
      <w:pPr>
        <w:autoSpaceDE w:val="0"/>
        <w:autoSpaceDN w:val="0"/>
        <w:adjustRightInd w:val="0"/>
        <w:spacing w:after="0"/>
        <w:rPr>
          <w:rFonts w:cs="Tahoma"/>
          <w:color w:val="345A8B"/>
          <w:sz w:val="20"/>
          <w:szCs w:val="20"/>
          <w:lang w:val="en-GB"/>
        </w:rPr>
      </w:pPr>
    </w:p>
    <w:p w14:paraId="1AEEF178" w14:textId="1966454D" w:rsidR="00CE5AD4" w:rsidRPr="00BC66F3" w:rsidRDefault="00CE5AD4" w:rsidP="00BC66F3">
      <w:pPr>
        <w:autoSpaceDE w:val="0"/>
        <w:autoSpaceDN w:val="0"/>
        <w:adjustRightInd w:val="0"/>
        <w:spacing w:after="0"/>
        <w:rPr>
          <w:rFonts w:cs="Tahoma"/>
          <w:color w:val="345A8B"/>
          <w:sz w:val="20"/>
          <w:szCs w:val="20"/>
          <w:lang w:val="en-GB"/>
        </w:rPr>
      </w:pPr>
      <w:r w:rsidRPr="00BC66F3">
        <w:rPr>
          <w:rFonts w:cs="Tahoma"/>
          <w:color w:val="345A8B"/>
          <w:sz w:val="20"/>
          <w:szCs w:val="20"/>
          <w:lang w:val="en-GB"/>
        </w:rPr>
        <w:t xml:space="preserve">The TU Delft | Global Initiative is the portal, platform and booster of science and technology for global development at TU Delft. To actively support the researchers within this field several supportive instruments have been developed. </w:t>
      </w:r>
      <w:r w:rsidR="00EF5AD5" w:rsidRPr="00BC66F3">
        <w:rPr>
          <w:rFonts w:cs="Tahoma"/>
          <w:color w:val="345A8B"/>
          <w:sz w:val="20"/>
          <w:szCs w:val="20"/>
          <w:lang w:val="en-GB"/>
        </w:rPr>
        <w:t>The</w:t>
      </w:r>
      <w:r w:rsidRPr="00BC66F3">
        <w:rPr>
          <w:rFonts w:cs="Tahoma"/>
          <w:color w:val="345A8B"/>
          <w:sz w:val="20"/>
          <w:szCs w:val="20"/>
          <w:lang w:val="en-GB"/>
        </w:rPr>
        <w:t xml:space="preserve"> </w:t>
      </w:r>
      <w:r w:rsidR="00EF5AD5" w:rsidRPr="00BC66F3">
        <w:rPr>
          <w:rFonts w:cs="Tahoma"/>
          <w:color w:val="345A8B"/>
          <w:sz w:val="20"/>
          <w:szCs w:val="20"/>
          <w:lang w:val="en-GB"/>
        </w:rPr>
        <w:t xml:space="preserve">Delft Global | </w:t>
      </w:r>
      <w:r w:rsidR="000E5564" w:rsidRPr="00BC66F3">
        <w:rPr>
          <w:rFonts w:cs="Tahoma"/>
          <w:color w:val="345A8B"/>
          <w:sz w:val="20"/>
          <w:szCs w:val="20"/>
          <w:lang w:val="en-GB"/>
        </w:rPr>
        <w:t xml:space="preserve">Writing Support is an instrument to support researchers who are planning to apply for a large research project or program in the field of global development research. The instrument co-finances the costs for writing support. </w:t>
      </w:r>
    </w:p>
    <w:p w14:paraId="5BB25671" w14:textId="77777777" w:rsidR="00CE5AD4" w:rsidRPr="00BC66F3" w:rsidRDefault="00CE5AD4" w:rsidP="00CE5AD4">
      <w:pPr>
        <w:autoSpaceDE w:val="0"/>
        <w:autoSpaceDN w:val="0"/>
        <w:adjustRightInd w:val="0"/>
        <w:spacing w:after="0" w:line="240" w:lineRule="auto"/>
        <w:rPr>
          <w:rFonts w:cs="Tahoma"/>
          <w:color w:val="345A8B"/>
          <w:sz w:val="20"/>
          <w:szCs w:val="20"/>
          <w:lang w:val="en-GB"/>
        </w:rPr>
      </w:pPr>
      <w:r w:rsidRPr="00BC66F3">
        <w:rPr>
          <w:rFonts w:cs="Tahoma"/>
          <w:noProof/>
          <w:color w:val="365F92"/>
          <w:sz w:val="20"/>
          <w:szCs w:val="20"/>
          <w:lang w:val="en-GB" w:eastAsia="en-GB"/>
        </w:rPr>
        <mc:AlternateContent>
          <mc:Choice Requires="wps">
            <w:drawing>
              <wp:anchor distT="0" distB="0" distL="114300" distR="114300" simplePos="0" relativeHeight="251661312" behindDoc="0" locked="0" layoutInCell="1" allowOverlap="1" wp14:anchorId="5ACC2EDD" wp14:editId="662ECCD8">
                <wp:simplePos x="0" y="0"/>
                <wp:positionH relativeFrom="column">
                  <wp:posOffset>-71120</wp:posOffset>
                </wp:positionH>
                <wp:positionV relativeFrom="paragraph">
                  <wp:posOffset>96520</wp:posOffset>
                </wp:positionV>
                <wp:extent cx="5924550" cy="8890"/>
                <wp:effectExtent l="0" t="0" r="19050" b="29210"/>
                <wp:wrapNone/>
                <wp:docPr id="2" name="Straight Connector 2"/>
                <wp:cNvGraphicFramePr/>
                <a:graphic xmlns:a="http://schemas.openxmlformats.org/drawingml/2006/main">
                  <a:graphicData uri="http://schemas.microsoft.com/office/word/2010/wordprocessingShape">
                    <wps:wsp>
                      <wps:cNvCnPr/>
                      <wps:spPr>
                        <a:xfrm flipV="1">
                          <a:off x="0" y="0"/>
                          <a:ext cx="592455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FCB1B6"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7.6pt" to="460.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" strokecolor="#4579b8 [3044]"/>
            </w:pict>
          </mc:Fallback>
        </mc:AlternateContent>
      </w:r>
    </w:p>
    <w:p w14:paraId="48862260" w14:textId="77777777" w:rsidR="00BC66F3" w:rsidRPr="00BC66F3" w:rsidRDefault="00BC66F3" w:rsidP="00CE5AD4">
      <w:pPr>
        <w:autoSpaceDE w:val="0"/>
        <w:autoSpaceDN w:val="0"/>
        <w:adjustRightInd w:val="0"/>
        <w:spacing w:after="0" w:line="240" w:lineRule="auto"/>
        <w:rPr>
          <w:rFonts w:cs="Tahoma"/>
          <w:iCs/>
          <w:color w:val="1F497D"/>
          <w:sz w:val="20"/>
          <w:szCs w:val="20"/>
          <w:lang w:val="en-GB"/>
        </w:rPr>
      </w:pPr>
    </w:p>
    <w:p w14:paraId="63AB22B0" w14:textId="77777777" w:rsidR="00CE5AD4" w:rsidRPr="00BC66F3" w:rsidRDefault="00CE5AD4" w:rsidP="00CE5AD4">
      <w:pPr>
        <w:autoSpaceDE w:val="0"/>
        <w:autoSpaceDN w:val="0"/>
        <w:adjustRightInd w:val="0"/>
        <w:spacing w:after="0" w:line="240" w:lineRule="auto"/>
        <w:rPr>
          <w:rFonts w:cs="Tahoma"/>
          <w:b/>
          <w:iCs/>
          <w:color w:val="1F497D"/>
          <w:sz w:val="20"/>
          <w:szCs w:val="20"/>
          <w:lang w:val="en-GB"/>
        </w:rPr>
      </w:pPr>
      <w:r w:rsidRPr="00BC66F3">
        <w:rPr>
          <w:rFonts w:cs="Tahoma"/>
          <w:b/>
          <w:iCs/>
          <w:color w:val="1F497D"/>
          <w:sz w:val="20"/>
          <w:szCs w:val="20"/>
          <w:lang w:val="en-GB"/>
        </w:rPr>
        <w:t>1. Conditions</w:t>
      </w:r>
    </w:p>
    <w:p w14:paraId="375E9A85" w14:textId="77777777" w:rsidR="00CE5AD4" w:rsidRPr="00BC66F3" w:rsidRDefault="00CE5AD4" w:rsidP="00CE5AD4">
      <w:pPr>
        <w:autoSpaceDE w:val="0"/>
        <w:autoSpaceDN w:val="0"/>
        <w:adjustRightInd w:val="0"/>
        <w:spacing w:after="0" w:line="240" w:lineRule="auto"/>
        <w:rPr>
          <w:rFonts w:cs="Tahoma"/>
          <w:i/>
          <w:iCs/>
          <w:color w:val="1F497D"/>
          <w:sz w:val="20"/>
          <w:szCs w:val="20"/>
          <w:lang w:val="en-GB"/>
        </w:rPr>
      </w:pPr>
    </w:p>
    <w:p w14:paraId="435ABF53" w14:textId="77777777" w:rsidR="00CE5AD4" w:rsidRPr="00BC66F3" w:rsidRDefault="00CE5AD4" w:rsidP="00CE5AD4">
      <w:pPr>
        <w:autoSpaceDE w:val="0"/>
        <w:autoSpaceDN w:val="0"/>
        <w:adjustRightInd w:val="0"/>
        <w:spacing w:after="0" w:line="240" w:lineRule="auto"/>
        <w:rPr>
          <w:rFonts w:cs="Tahoma"/>
          <w:color w:val="1F497D"/>
          <w:sz w:val="20"/>
          <w:szCs w:val="20"/>
          <w:lang w:val="en-GB"/>
        </w:rPr>
      </w:pPr>
      <w:r w:rsidRPr="00BC66F3">
        <w:rPr>
          <w:rFonts w:cs="Tahoma"/>
          <w:color w:val="1F497D"/>
          <w:sz w:val="20"/>
          <w:szCs w:val="20"/>
          <w:lang w:val="en-GB"/>
        </w:rPr>
        <w:t>Who can apply</w:t>
      </w:r>
    </w:p>
    <w:p w14:paraId="0B6AB948" w14:textId="7CC7BF71" w:rsidR="00CE5AD4" w:rsidRPr="00BC66F3" w:rsidRDefault="00CE5AD4" w:rsidP="00CE5AD4">
      <w:pPr>
        <w:autoSpaceDE w:val="0"/>
        <w:autoSpaceDN w:val="0"/>
        <w:adjustRightInd w:val="0"/>
        <w:spacing w:after="0" w:line="240" w:lineRule="auto"/>
        <w:rPr>
          <w:rFonts w:cs="Tahoma"/>
          <w:color w:val="000000"/>
          <w:sz w:val="20"/>
          <w:szCs w:val="20"/>
          <w:lang w:val="en-GB"/>
        </w:rPr>
      </w:pPr>
      <w:r w:rsidRPr="00BC66F3">
        <w:rPr>
          <w:rFonts w:cs="Tahoma"/>
          <w:color w:val="000000"/>
          <w:sz w:val="20"/>
          <w:szCs w:val="20"/>
          <w:lang w:val="en-GB"/>
        </w:rPr>
        <w:t>All faculty members of TU Delft (assistant, associate and full professor; including ‘tenure</w:t>
      </w:r>
      <w:r w:rsidR="00BC66F3">
        <w:rPr>
          <w:rFonts w:cs="Tahoma"/>
          <w:color w:val="000000"/>
          <w:sz w:val="20"/>
          <w:szCs w:val="20"/>
          <w:lang w:val="en-GB"/>
        </w:rPr>
        <w:t xml:space="preserve"> </w:t>
      </w:r>
      <w:r w:rsidRPr="00BC66F3">
        <w:rPr>
          <w:rFonts w:cs="Tahoma"/>
          <w:color w:val="000000"/>
          <w:sz w:val="20"/>
          <w:szCs w:val="20"/>
          <w:lang w:val="en-GB"/>
        </w:rPr>
        <w:t>trackers’). The main applicant should have an appointment of minimal 0.6 FTE at TU Delft.</w:t>
      </w:r>
    </w:p>
    <w:p w14:paraId="0BCFB495" w14:textId="77777777" w:rsidR="00CE5AD4" w:rsidRPr="00BC66F3" w:rsidRDefault="00CE5AD4" w:rsidP="00CE5AD4">
      <w:pPr>
        <w:autoSpaceDE w:val="0"/>
        <w:autoSpaceDN w:val="0"/>
        <w:adjustRightInd w:val="0"/>
        <w:spacing w:after="0" w:line="240" w:lineRule="auto"/>
        <w:rPr>
          <w:rFonts w:cs="Tahoma"/>
          <w:color w:val="1F497D"/>
          <w:sz w:val="20"/>
          <w:szCs w:val="20"/>
          <w:lang w:val="en-GB"/>
        </w:rPr>
      </w:pPr>
    </w:p>
    <w:p w14:paraId="3A4F80D0" w14:textId="77777777" w:rsidR="00CE5AD4" w:rsidRPr="00BC66F3" w:rsidRDefault="00CE5AD4" w:rsidP="00CE5AD4">
      <w:pPr>
        <w:autoSpaceDE w:val="0"/>
        <w:autoSpaceDN w:val="0"/>
        <w:adjustRightInd w:val="0"/>
        <w:spacing w:after="0" w:line="240" w:lineRule="auto"/>
        <w:rPr>
          <w:rFonts w:cs="Tahoma"/>
          <w:color w:val="1F497D"/>
          <w:sz w:val="20"/>
          <w:szCs w:val="20"/>
          <w:lang w:val="en-GB"/>
        </w:rPr>
      </w:pPr>
      <w:r w:rsidRPr="00BC66F3">
        <w:rPr>
          <w:rFonts w:cs="Tahoma"/>
          <w:color w:val="1F497D"/>
          <w:sz w:val="20"/>
          <w:szCs w:val="20"/>
          <w:lang w:val="en-GB"/>
        </w:rPr>
        <w:t>Type of funding</w:t>
      </w:r>
    </w:p>
    <w:p w14:paraId="3A494CCE" w14:textId="172422DD" w:rsidR="000E5564" w:rsidRPr="00BC66F3" w:rsidRDefault="00CE5AD4" w:rsidP="00CE5AD4">
      <w:pPr>
        <w:autoSpaceDE w:val="0"/>
        <w:autoSpaceDN w:val="0"/>
        <w:adjustRightInd w:val="0"/>
        <w:spacing w:after="0" w:line="240" w:lineRule="auto"/>
        <w:rPr>
          <w:rFonts w:cs="Tahoma"/>
          <w:sz w:val="20"/>
          <w:szCs w:val="20"/>
          <w:lang w:val="en-GB"/>
        </w:rPr>
      </w:pPr>
      <w:r w:rsidRPr="00BC66F3">
        <w:rPr>
          <w:rFonts w:cs="Tahoma"/>
          <w:sz w:val="20"/>
          <w:szCs w:val="20"/>
          <w:lang w:val="en-GB"/>
        </w:rPr>
        <w:t xml:space="preserve">The funding is meant </w:t>
      </w:r>
      <w:r w:rsidR="0059403E">
        <w:rPr>
          <w:rFonts w:cs="Tahoma"/>
          <w:sz w:val="20"/>
          <w:szCs w:val="20"/>
          <w:lang w:val="en-GB"/>
        </w:rPr>
        <w:t xml:space="preserve">to co-finance temporary personnel or a </w:t>
      </w:r>
      <w:r w:rsidR="00B53C18" w:rsidRPr="00BC66F3">
        <w:rPr>
          <w:rFonts w:cs="Tahoma"/>
          <w:sz w:val="20"/>
          <w:szCs w:val="20"/>
          <w:lang w:val="en-GB"/>
        </w:rPr>
        <w:t>fr</w:t>
      </w:r>
      <w:r w:rsidR="0059403E">
        <w:rPr>
          <w:rFonts w:cs="Tahoma"/>
          <w:sz w:val="20"/>
          <w:szCs w:val="20"/>
          <w:lang w:val="en-GB"/>
        </w:rPr>
        <w:t>ee-lancer to help</w:t>
      </w:r>
      <w:r w:rsidR="00AA31BE">
        <w:rPr>
          <w:rFonts w:cs="Tahoma"/>
          <w:sz w:val="20"/>
          <w:szCs w:val="20"/>
          <w:lang w:val="en-GB"/>
        </w:rPr>
        <w:t xml:space="preserve"> the applicant and his research team </w:t>
      </w:r>
      <w:r w:rsidR="0059403E">
        <w:rPr>
          <w:rFonts w:cs="Tahoma"/>
          <w:sz w:val="20"/>
          <w:szCs w:val="20"/>
          <w:lang w:val="en-GB"/>
        </w:rPr>
        <w:t xml:space="preserve"> in writing a</w:t>
      </w:r>
      <w:r w:rsidR="00B53C18" w:rsidRPr="00BC66F3">
        <w:rPr>
          <w:rFonts w:cs="Tahoma"/>
          <w:sz w:val="20"/>
          <w:szCs w:val="20"/>
          <w:lang w:val="en-GB"/>
        </w:rPr>
        <w:t xml:space="preserve"> proposal for a </w:t>
      </w:r>
      <w:r w:rsidR="000E5564" w:rsidRPr="00BC66F3">
        <w:rPr>
          <w:rFonts w:cs="Tahoma"/>
          <w:sz w:val="20"/>
          <w:szCs w:val="20"/>
          <w:lang w:val="en-GB"/>
        </w:rPr>
        <w:t>large project or program in the field of global development research.</w:t>
      </w:r>
    </w:p>
    <w:p w14:paraId="79D6C3D0" w14:textId="4E96C0C6" w:rsidR="00CE5AD4" w:rsidRPr="00BC66F3" w:rsidRDefault="00CE5AD4" w:rsidP="00CE5AD4">
      <w:pPr>
        <w:pStyle w:val="ListParagraph"/>
        <w:numPr>
          <w:ilvl w:val="0"/>
          <w:numId w:val="2"/>
        </w:numPr>
        <w:autoSpaceDE w:val="0"/>
        <w:autoSpaceDN w:val="0"/>
        <w:adjustRightInd w:val="0"/>
        <w:spacing w:after="0" w:line="240" w:lineRule="auto"/>
        <w:rPr>
          <w:rFonts w:cs="Tahoma"/>
          <w:color w:val="000000"/>
          <w:sz w:val="20"/>
          <w:szCs w:val="20"/>
          <w:lang w:val="en-GB"/>
        </w:rPr>
      </w:pPr>
      <w:r w:rsidRPr="00BC66F3">
        <w:rPr>
          <w:rFonts w:cs="Tahoma"/>
          <w:color w:val="000000"/>
          <w:sz w:val="20"/>
          <w:szCs w:val="20"/>
          <w:lang w:val="en-GB"/>
        </w:rPr>
        <w:t>You</w:t>
      </w:r>
      <w:r w:rsidR="00B53C18" w:rsidRPr="00BC66F3">
        <w:rPr>
          <w:rFonts w:cs="Tahoma"/>
          <w:color w:val="000000"/>
          <w:sz w:val="20"/>
          <w:szCs w:val="20"/>
          <w:lang w:val="en-GB"/>
        </w:rPr>
        <w:t xml:space="preserve"> can apply </w:t>
      </w:r>
      <w:r w:rsidR="00E966D2" w:rsidRPr="00BC66F3">
        <w:rPr>
          <w:rFonts w:cs="Tahoma"/>
          <w:color w:val="000000"/>
          <w:sz w:val="20"/>
          <w:szCs w:val="20"/>
          <w:lang w:val="en-GB"/>
        </w:rPr>
        <w:t xml:space="preserve">for </w:t>
      </w:r>
      <w:r w:rsidR="00011599">
        <w:rPr>
          <w:rFonts w:cs="Tahoma"/>
          <w:color w:val="000000"/>
          <w:sz w:val="20"/>
          <w:szCs w:val="20"/>
          <w:lang w:val="en-GB"/>
        </w:rPr>
        <w:t xml:space="preserve">co-financing of </w:t>
      </w:r>
      <w:r w:rsidR="00E966D2" w:rsidRPr="00BC66F3">
        <w:rPr>
          <w:rFonts w:cs="Tahoma"/>
          <w:color w:val="000000"/>
          <w:sz w:val="20"/>
          <w:szCs w:val="20"/>
          <w:lang w:val="en-GB"/>
        </w:rPr>
        <w:t xml:space="preserve">writing support up to </w:t>
      </w:r>
      <w:r w:rsidR="00011599">
        <w:rPr>
          <w:rFonts w:cs="Tahoma"/>
          <w:color w:val="000000"/>
          <w:sz w:val="20"/>
          <w:szCs w:val="20"/>
          <w:lang w:val="en-GB"/>
        </w:rPr>
        <w:t xml:space="preserve">an amount of </w:t>
      </w:r>
      <w:r w:rsidR="00B53C18" w:rsidRPr="00BC66F3">
        <w:rPr>
          <w:rFonts w:cs="Tahoma"/>
          <w:color w:val="000000"/>
          <w:sz w:val="20"/>
          <w:szCs w:val="20"/>
          <w:lang w:val="en-GB"/>
        </w:rPr>
        <w:t>€ 3</w:t>
      </w:r>
      <w:r w:rsidRPr="00BC66F3">
        <w:rPr>
          <w:rFonts w:cs="Tahoma"/>
          <w:color w:val="000000"/>
          <w:sz w:val="20"/>
          <w:szCs w:val="20"/>
          <w:lang w:val="en-GB"/>
        </w:rPr>
        <w:t xml:space="preserve">.000,-. </w:t>
      </w:r>
    </w:p>
    <w:p w14:paraId="19B53B30" w14:textId="7DBB101B" w:rsidR="00B53C18" w:rsidRPr="00BC66F3" w:rsidRDefault="00B53C18" w:rsidP="00CE5AD4">
      <w:pPr>
        <w:pStyle w:val="ListParagraph"/>
        <w:numPr>
          <w:ilvl w:val="0"/>
          <w:numId w:val="2"/>
        </w:numPr>
        <w:autoSpaceDE w:val="0"/>
        <w:autoSpaceDN w:val="0"/>
        <w:adjustRightInd w:val="0"/>
        <w:spacing w:after="0" w:line="240" w:lineRule="auto"/>
        <w:rPr>
          <w:rFonts w:cs="Tahoma"/>
          <w:color w:val="000000"/>
          <w:sz w:val="20"/>
          <w:szCs w:val="20"/>
          <w:lang w:val="en-GB"/>
        </w:rPr>
      </w:pPr>
      <w:r w:rsidRPr="00BC66F3">
        <w:rPr>
          <w:rFonts w:cs="Tahoma"/>
          <w:color w:val="000000"/>
          <w:sz w:val="20"/>
          <w:szCs w:val="20"/>
          <w:lang w:val="en-GB"/>
        </w:rPr>
        <w:t>You should co-finance minimal 5</w:t>
      </w:r>
      <w:r w:rsidR="00011599">
        <w:rPr>
          <w:rFonts w:cs="Tahoma"/>
          <w:color w:val="000000"/>
          <w:sz w:val="20"/>
          <w:szCs w:val="20"/>
          <w:lang w:val="en-GB"/>
        </w:rPr>
        <w:t xml:space="preserve">0% of the total writing support </w:t>
      </w:r>
      <w:r w:rsidR="00AA31BE">
        <w:rPr>
          <w:rFonts w:cs="Tahoma"/>
          <w:color w:val="000000"/>
          <w:sz w:val="20"/>
          <w:szCs w:val="20"/>
          <w:lang w:val="en-GB"/>
        </w:rPr>
        <w:t>costs yourself.</w:t>
      </w:r>
    </w:p>
    <w:p w14:paraId="58AC52A3" w14:textId="4C59A977" w:rsidR="00B53C18" w:rsidRPr="00BC66F3" w:rsidRDefault="00B53C18" w:rsidP="00CE5AD4">
      <w:pPr>
        <w:pStyle w:val="ListParagraph"/>
        <w:numPr>
          <w:ilvl w:val="0"/>
          <w:numId w:val="2"/>
        </w:numPr>
        <w:autoSpaceDE w:val="0"/>
        <w:autoSpaceDN w:val="0"/>
        <w:adjustRightInd w:val="0"/>
        <w:spacing w:after="0" w:line="240" w:lineRule="auto"/>
        <w:rPr>
          <w:rFonts w:cs="Tahoma"/>
          <w:color w:val="000000"/>
          <w:sz w:val="20"/>
          <w:szCs w:val="20"/>
          <w:lang w:val="en-GB"/>
        </w:rPr>
      </w:pPr>
      <w:r w:rsidRPr="00BC66F3">
        <w:rPr>
          <w:rFonts w:cs="Tahoma"/>
          <w:color w:val="000000"/>
          <w:sz w:val="20"/>
          <w:szCs w:val="20"/>
          <w:lang w:val="en-GB"/>
        </w:rPr>
        <w:t>The size of the project or program should be larger than 1 PhD or 1 postdoc.</w:t>
      </w:r>
    </w:p>
    <w:p w14:paraId="3F23052A" w14:textId="199BA67F" w:rsidR="00CE5AD4" w:rsidRPr="00BC66F3" w:rsidRDefault="00B53C18" w:rsidP="00CE5AD4">
      <w:pPr>
        <w:pStyle w:val="ListParagraph"/>
        <w:numPr>
          <w:ilvl w:val="0"/>
          <w:numId w:val="2"/>
        </w:numPr>
        <w:autoSpaceDE w:val="0"/>
        <w:autoSpaceDN w:val="0"/>
        <w:adjustRightInd w:val="0"/>
        <w:spacing w:after="0" w:line="240" w:lineRule="auto"/>
        <w:rPr>
          <w:rFonts w:cs="Tahoma"/>
          <w:color w:val="000000"/>
          <w:sz w:val="20"/>
          <w:szCs w:val="20"/>
          <w:lang w:val="en-GB"/>
        </w:rPr>
      </w:pPr>
      <w:r w:rsidRPr="00BC66F3">
        <w:rPr>
          <w:rFonts w:cs="Tahoma"/>
          <w:color w:val="000000"/>
          <w:sz w:val="20"/>
          <w:szCs w:val="20"/>
          <w:lang w:val="en-GB"/>
        </w:rPr>
        <w:t>The</w:t>
      </w:r>
      <w:r w:rsidR="00CE5AD4" w:rsidRPr="00BC66F3">
        <w:rPr>
          <w:rFonts w:cs="Tahoma"/>
          <w:color w:val="000000"/>
          <w:sz w:val="20"/>
          <w:szCs w:val="20"/>
          <w:lang w:val="en-GB"/>
        </w:rPr>
        <w:t xml:space="preserve"> money can be used to hire temporary </w:t>
      </w:r>
      <w:r w:rsidR="00011599">
        <w:rPr>
          <w:rFonts w:cs="Tahoma"/>
          <w:color w:val="000000"/>
          <w:sz w:val="20"/>
          <w:szCs w:val="20"/>
          <w:lang w:val="en-GB"/>
        </w:rPr>
        <w:t>personnel or a free-lancer who support the applicant and his/her research team</w:t>
      </w:r>
      <w:r w:rsidRPr="00BC66F3">
        <w:rPr>
          <w:rFonts w:cs="Tahoma"/>
          <w:color w:val="000000"/>
          <w:sz w:val="20"/>
          <w:szCs w:val="20"/>
          <w:lang w:val="en-GB"/>
        </w:rPr>
        <w:t xml:space="preserve"> in writing the program proposal.</w:t>
      </w:r>
    </w:p>
    <w:p w14:paraId="3D89E6D0" w14:textId="77777777" w:rsidR="00CE5AD4" w:rsidRPr="00BC66F3" w:rsidRDefault="00CE5AD4" w:rsidP="00CE5AD4">
      <w:pPr>
        <w:autoSpaceDE w:val="0"/>
        <w:autoSpaceDN w:val="0"/>
        <w:adjustRightInd w:val="0"/>
        <w:spacing w:after="0" w:line="240" w:lineRule="auto"/>
        <w:rPr>
          <w:rFonts w:cs="Tahoma"/>
          <w:color w:val="000000"/>
          <w:sz w:val="20"/>
          <w:szCs w:val="20"/>
          <w:lang w:val="en-GB"/>
        </w:rPr>
      </w:pPr>
    </w:p>
    <w:p w14:paraId="2CACAABC" w14:textId="77777777" w:rsidR="00E966D2" w:rsidRPr="00BC66F3" w:rsidRDefault="00E966D2" w:rsidP="00E966D2">
      <w:pPr>
        <w:autoSpaceDE w:val="0"/>
        <w:autoSpaceDN w:val="0"/>
        <w:adjustRightInd w:val="0"/>
        <w:spacing w:after="0" w:line="240" w:lineRule="auto"/>
        <w:rPr>
          <w:rFonts w:cs="Tahoma"/>
          <w:color w:val="1F497D"/>
          <w:sz w:val="20"/>
          <w:szCs w:val="20"/>
          <w:lang w:val="en-GB"/>
        </w:rPr>
      </w:pPr>
      <w:r w:rsidRPr="00BC66F3">
        <w:rPr>
          <w:rFonts w:cs="Tahoma"/>
          <w:color w:val="1F497D"/>
          <w:sz w:val="20"/>
          <w:szCs w:val="20"/>
          <w:lang w:val="en-GB"/>
        </w:rPr>
        <w:t>Specific conditions</w:t>
      </w:r>
    </w:p>
    <w:p w14:paraId="101DB4F3" w14:textId="04011AE7" w:rsidR="00E966D2" w:rsidRPr="00BC66F3" w:rsidRDefault="00E966D2" w:rsidP="00E966D2">
      <w:pPr>
        <w:pStyle w:val="ListParagraph"/>
        <w:numPr>
          <w:ilvl w:val="0"/>
          <w:numId w:val="2"/>
        </w:numPr>
        <w:autoSpaceDE w:val="0"/>
        <w:autoSpaceDN w:val="0"/>
        <w:adjustRightInd w:val="0"/>
        <w:spacing w:after="0" w:line="240" w:lineRule="auto"/>
        <w:rPr>
          <w:rFonts w:cs="Tahoma"/>
          <w:color w:val="000000"/>
          <w:sz w:val="20"/>
          <w:szCs w:val="20"/>
          <w:lang w:val="en-GB"/>
        </w:rPr>
      </w:pPr>
      <w:r w:rsidRPr="00BC66F3">
        <w:rPr>
          <w:rFonts w:cs="Tahoma"/>
          <w:color w:val="000000"/>
          <w:sz w:val="20"/>
          <w:szCs w:val="20"/>
          <w:lang w:val="en-GB"/>
        </w:rPr>
        <w:t>The researc</w:t>
      </w:r>
      <w:r w:rsidR="00011599">
        <w:rPr>
          <w:rFonts w:cs="Tahoma"/>
          <w:color w:val="000000"/>
          <w:sz w:val="20"/>
          <w:szCs w:val="20"/>
          <w:lang w:val="en-GB"/>
        </w:rPr>
        <w:t>h project/program should be set-up and executed</w:t>
      </w:r>
      <w:r w:rsidRPr="00BC66F3">
        <w:rPr>
          <w:rFonts w:cs="Tahoma"/>
          <w:color w:val="000000"/>
          <w:sz w:val="20"/>
          <w:szCs w:val="20"/>
          <w:lang w:val="en-GB"/>
        </w:rPr>
        <w:t xml:space="preserve"> in close cooperation with local partners (university, NGO, government and/or industry) in Sub-Saharan Africa or South East Asia.</w:t>
      </w:r>
    </w:p>
    <w:p w14:paraId="1BB64D97" w14:textId="0C65C78F" w:rsidR="00E966D2" w:rsidRPr="00BC66F3" w:rsidRDefault="00E966D2" w:rsidP="00E966D2">
      <w:pPr>
        <w:pStyle w:val="ListParagraph"/>
        <w:numPr>
          <w:ilvl w:val="0"/>
          <w:numId w:val="2"/>
        </w:numPr>
        <w:autoSpaceDE w:val="0"/>
        <w:autoSpaceDN w:val="0"/>
        <w:adjustRightInd w:val="0"/>
        <w:spacing w:after="0" w:line="240" w:lineRule="auto"/>
        <w:rPr>
          <w:rFonts w:cs="Tahoma"/>
          <w:color w:val="000000"/>
          <w:sz w:val="20"/>
          <w:szCs w:val="20"/>
          <w:lang w:val="en-GB"/>
        </w:rPr>
      </w:pPr>
      <w:r w:rsidRPr="00BC66F3">
        <w:rPr>
          <w:rFonts w:cs="Tahoma"/>
          <w:color w:val="000000"/>
          <w:sz w:val="20"/>
          <w:szCs w:val="20"/>
          <w:lang w:val="en-GB"/>
        </w:rPr>
        <w:t xml:space="preserve">The project/program should be in the field of science and technology </w:t>
      </w:r>
      <w:r w:rsidR="00AA31BE">
        <w:rPr>
          <w:rFonts w:cs="Tahoma"/>
          <w:color w:val="000000"/>
          <w:sz w:val="20"/>
          <w:szCs w:val="20"/>
          <w:lang w:val="en-GB"/>
        </w:rPr>
        <w:t xml:space="preserve"> </w:t>
      </w:r>
      <w:r w:rsidRPr="00BC66F3">
        <w:rPr>
          <w:rFonts w:cs="Tahoma"/>
          <w:color w:val="000000"/>
          <w:sz w:val="20"/>
          <w:szCs w:val="20"/>
          <w:lang w:val="en-GB"/>
        </w:rPr>
        <w:t>for global development.</w:t>
      </w:r>
    </w:p>
    <w:p w14:paraId="484F7E4A" w14:textId="435F7206" w:rsidR="00E966D2" w:rsidRPr="00011599" w:rsidRDefault="00011599" w:rsidP="00CE5AD4">
      <w:pPr>
        <w:pStyle w:val="ListParagraph"/>
        <w:numPr>
          <w:ilvl w:val="0"/>
          <w:numId w:val="2"/>
        </w:numPr>
        <w:autoSpaceDE w:val="0"/>
        <w:autoSpaceDN w:val="0"/>
        <w:adjustRightInd w:val="0"/>
        <w:spacing w:after="0" w:line="240" w:lineRule="auto"/>
        <w:rPr>
          <w:rFonts w:cs="Tahoma"/>
          <w:color w:val="000000"/>
          <w:sz w:val="20"/>
          <w:szCs w:val="20"/>
          <w:lang w:val="en-GB"/>
        </w:rPr>
      </w:pPr>
      <w:r>
        <w:rPr>
          <w:rFonts w:cs="Tahoma"/>
          <w:color w:val="000000"/>
          <w:sz w:val="20"/>
          <w:szCs w:val="20"/>
          <w:lang w:val="en-GB"/>
        </w:rPr>
        <w:t>The external research funding, including deadline, that you want to apply for should be known.</w:t>
      </w:r>
    </w:p>
    <w:p w14:paraId="33EDA8CD" w14:textId="77777777" w:rsidR="00CE5AD4" w:rsidRPr="00BC66F3" w:rsidRDefault="00CE5AD4" w:rsidP="00CE5AD4">
      <w:pPr>
        <w:autoSpaceDE w:val="0"/>
        <w:autoSpaceDN w:val="0"/>
        <w:adjustRightInd w:val="0"/>
        <w:spacing w:after="0" w:line="240" w:lineRule="auto"/>
        <w:rPr>
          <w:rFonts w:cs="Tahoma"/>
          <w:color w:val="000000"/>
          <w:sz w:val="20"/>
          <w:szCs w:val="20"/>
          <w:lang w:val="en-GB"/>
        </w:rPr>
      </w:pPr>
    </w:p>
    <w:p w14:paraId="3F7188B4" w14:textId="77777777" w:rsidR="00CE5AD4" w:rsidRPr="009A53FC" w:rsidRDefault="00CE5AD4" w:rsidP="00CE5AD4">
      <w:pPr>
        <w:autoSpaceDE w:val="0"/>
        <w:autoSpaceDN w:val="0"/>
        <w:adjustRightInd w:val="0"/>
        <w:spacing w:after="0" w:line="240" w:lineRule="auto"/>
        <w:rPr>
          <w:rFonts w:cs="Tahoma"/>
          <w:b/>
          <w:color w:val="1F497D"/>
          <w:sz w:val="20"/>
          <w:szCs w:val="20"/>
          <w:lang w:val="en-GB"/>
        </w:rPr>
      </w:pPr>
      <w:r w:rsidRPr="009A53FC">
        <w:rPr>
          <w:rFonts w:cs="Tahoma"/>
          <w:b/>
          <w:color w:val="1F497D"/>
          <w:sz w:val="20"/>
          <w:szCs w:val="20"/>
          <w:lang w:val="en-GB"/>
        </w:rPr>
        <w:t>2. Selection &amp; Timeline</w:t>
      </w:r>
    </w:p>
    <w:p w14:paraId="01963F21" w14:textId="77777777" w:rsidR="00CE5AD4" w:rsidRPr="00BC66F3" w:rsidRDefault="00CE5AD4" w:rsidP="00CE5AD4">
      <w:pPr>
        <w:autoSpaceDE w:val="0"/>
        <w:autoSpaceDN w:val="0"/>
        <w:adjustRightInd w:val="0"/>
        <w:spacing w:after="0" w:line="240" w:lineRule="auto"/>
        <w:rPr>
          <w:rFonts w:cs="Tahoma"/>
          <w:color w:val="1F497D"/>
          <w:sz w:val="20"/>
          <w:szCs w:val="20"/>
          <w:lang w:val="en-GB"/>
        </w:rPr>
      </w:pPr>
    </w:p>
    <w:p w14:paraId="7C009161" w14:textId="77777777" w:rsidR="00CE5AD4" w:rsidRPr="00BC66F3" w:rsidRDefault="00CE5AD4" w:rsidP="00CE5AD4">
      <w:pPr>
        <w:autoSpaceDE w:val="0"/>
        <w:autoSpaceDN w:val="0"/>
        <w:adjustRightInd w:val="0"/>
        <w:spacing w:after="0" w:line="240" w:lineRule="auto"/>
        <w:rPr>
          <w:rFonts w:cs="Tahoma"/>
          <w:color w:val="000000"/>
          <w:sz w:val="20"/>
          <w:szCs w:val="20"/>
          <w:lang w:val="en-GB"/>
        </w:rPr>
      </w:pPr>
      <w:r w:rsidRPr="00BC66F3">
        <w:rPr>
          <w:rFonts w:cs="Tahoma"/>
          <w:color w:val="1F497D"/>
          <w:sz w:val="20"/>
          <w:szCs w:val="20"/>
          <w:lang w:val="en-GB"/>
        </w:rPr>
        <w:t>Deadline and submission</w:t>
      </w:r>
    </w:p>
    <w:p w14:paraId="685B4108" w14:textId="33EC6F86" w:rsidR="000E1477" w:rsidRPr="00BC66F3" w:rsidRDefault="000E1477" w:rsidP="00011599">
      <w:pPr>
        <w:tabs>
          <w:tab w:val="left" w:pos="284"/>
        </w:tabs>
        <w:spacing w:after="0" w:line="240" w:lineRule="auto"/>
        <w:rPr>
          <w:rFonts w:cs="Tahoma"/>
          <w:color w:val="000000"/>
          <w:sz w:val="20"/>
          <w:szCs w:val="20"/>
          <w:lang w:val="en-GB"/>
        </w:rPr>
      </w:pPr>
      <w:r w:rsidRPr="00BC66F3">
        <w:rPr>
          <w:rFonts w:cs="Tahoma"/>
          <w:color w:val="000000"/>
          <w:sz w:val="20"/>
          <w:szCs w:val="20"/>
          <w:lang w:val="en-GB"/>
        </w:rPr>
        <w:t>There is no deadline. A proposal may be submitted at any time.</w:t>
      </w:r>
    </w:p>
    <w:p w14:paraId="6752734F" w14:textId="2C5F8764" w:rsidR="000E1477" w:rsidRPr="00BC66F3" w:rsidRDefault="000E1477" w:rsidP="00BC66F3">
      <w:pPr>
        <w:tabs>
          <w:tab w:val="left" w:pos="284"/>
        </w:tabs>
        <w:spacing w:after="0" w:line="240" w:lineRule="auto"/>
        <w:rPr>
          <w:rFonts w:cs="Tahoma"/>
          <w:color w:val="000000"/>
          <w:sz w:val="20"/>
          <w:szCs w:val="20"/>
          <w:lang w:val="en-GB"/>
        </w:rPr>
      </w:pPr>
      <w:r w:rsidRPr="00BC66F3">
        <w:rPr>
          <w:rFonts w:cs="Tahoma"/>
          <w:color w:val="000000"/>
          <w:sz w:val="20"/>
          <w:szCs w:val="20"/>
          <w:lang w:val="en-GB"/>
        </w:rPr>
        <w:t>Applicants will be informed within three weeks after their submission</w:t>
      </w:r>
    </w:p>
    <w:p w14:paraId="4518B202" w14:textId="77777777" w:rsidR="00CE5AD4" w:rsidRPr="00BC66F3" w:rsidRDefault="00CE5AD4" w:rsidP="00CE5AD4">
      <w:pPr>
        <w:autoSpaceDE w:val="0"/>
        <w:autoSpaceDN w:val="0"/>
        <w:adjustRightInd w:val="0"/>
        <w:spacing w:after="0" w:line="240" w:lineRule="auto"/>
        <w:rPr>
          <w:rFonts w:cs="Tahoma"/>
          <w:color w:val="000000"/>
          <w:sz w:val="20"/>
          <w:szCs w:val="20"/>
          <w:lang w:val="en-GB"/>
        </w:rPr>
      </w:pPr>
    </w:p>
    <w:p w14:paraId="079D1C42" w14:textId="77777777" w:rsidR="000E1477" w:rsidRPr="00BC66F3" w:rsidRDefault="000E1477" w:rsidP="000E1477">
      <w:pPr>
        <w:autoSpaceDE w:val="0"/>
        <w:autoSpaceDN w:val="0"/>
        <w:adjustRightInd w:val="0"/>
        <w:spacing w:after="0" w:line="240" w:lineRule="auto"/>
        <w:rPr>
          <w:rFonts w:cs="Tahoma"/>
          <w:color w:val="1F497D"/>
          <w:sz w:val="20"/>
          <w:szCs w:val="20"/>
          <w:lang w:val="en-GB"/>
        </w:rPr>
      </w:pPr>
      <w:r w:rsidRPr="00BC66F3">
        <w:rPr>
          <w:rFonts w:cs="Tahoma"/>
          <w:color w:val="1F497D"/>
          <w:sz w:val="20"/>
          <w:szCs w:val="20"/>
          <w:lang w:val="en-GB"/>
        </w:rPr>
        <w:t>How to apply?</w:t>
      </w:r>
    </w:p>
    <w:p w14:paraId="10A4726B" w14:textId="11D2451C" w:rsidR="000E1477" w:rsidRPr="00BC66F3" w:rsidRDefault="000E1477" w:rsidP="00011599">
      <w:pPr>
        <w:tabs>
          <w:tab w:val="left" w:pos="284"/>
        </w:tabs>
        <w:spacing w:after="0" w:line="240" w:lineRule="auto"/>
        <w:rPr>
          <w:rFonts w:cs="Tahoma"/>
          <w:color w:val="000000"/>
          <w:sz w:val="20"/>
          <w:szCs w:val="20"/>
          <w:lang w:val="en-GB"/>
        </w:rPr>
      </w:pPr>
      <w:r w:rsidRPr="00BC66F3">
        <w:rPr>
          <w:rFonts w:cs="Tahoma"/>
          <w:color w:val="000000"/>
          <w:sz w:val="20"/>
          <w:szCs w:val="20"/>
          <w:lang w:val="en-GB"/>
        </w:rPr>
        <w:t>Complete the application form (max 2 A4), sav</w:t>
      </w:r>
      <w:r w:rsidR="00011599">
        <w:rPr>
          <w:rFonts w:cs="Tahoma"/>
          <w:color w:val="000000"/>
          <w:sz w:val="20"/>
          <w:szCs w:val="20"/>
          <w:lang w:val="en-GB"/>
        </w:rPr>
        <w:t xml:space="preserve">e the application form as a pdf-file and send it to </w:t>
      </w:r>
      <w:hyperlink r:id="rId8" w:history="1">
        <w:r w:rsidR="008F5874" w:rsidRPr="0047034E">
          <w:rPr>
            <w:rStyle w:val="Hyperlink"/>
            <w:rFonts w:cs="Tahoma"/>
            <w:sz w:val="20"/>
            <w:szCs w:val="20"/>
            <w:lang w:val="en-GB"/>
          </w:rPr>
          <w:t>c.r.hallewas@tudelft.nl</w:t>
        </w:r>
      </w:hyperlink>
      <w:r w:rsidR="008F5874">
        <w:rPr>
          <w:rFonts w:cs="Tahoma"/>
          <w:color w:val="000000"/>
          <w:sz w:val="20"/>
          <w:szCs w:val="20"/>
          <w:lang w:val="en-GB"/>
        </w:rPr>
        <w:t xml:space="preserve"> </w:t>
      </w:r>
      <w:r w:rsidRPr="00BC66F3">
        <w:rPr>
          <w:rFonts w:cs="Tahoma"/>
          <w:color w:val="000000"/>
          <w:sz w:val="20"/>
          <w:szCs w:val="20"/>
          <w:lang w:val="en-GB"/>
        </w:rPr>
        <w:t>with in the subject ‘Delft Global – Writing Support, name applicant’.</w:t>
      </w:r>
    </w:p>
    <w:p w14:paraId="28B88B55" w14:textId="77777777" w:rsidR="000E1477" w:rsidRPr="00BC66F3" w:rsidRDefault="000E1477" w:rsidP="000E1477">
      <w:pPr>
        <w:tabs>
          <w:tab w:val="left" w:pos="284"/>
        </w:tabs>
        <w:spacing w:after="0" w:line="240" w:lineRule="auto"/>
        <w:rPr>
          <w:rFonts w:cs="Tahoma"/>
          <w:sz w:val="20"/>
          <w:szCs w:val="20"/>
          <w:lang w:val="en-GB" w:eastAsia="nl-NL"/>
        </w:rPr>
      </w:pPr>
    </w:p>
    <w:p w14:paraId="4AC5FF64" w14:textId="77777777" w:rsidR="000E1477" w:rsidRPr="00AA31BE" w:rsidRDefault="000E1477" w:rsidP="000E1477">
      <w:pPr>
        <w:autoSpaceDE w:val="0"/>
        <w:autoSpaceDN w:val="0"/>
        <w:adjustRightInd w:val="0"/>
        <w:spacing w:after="0" w:line="240" w:lineRule="auto"/>
        <w:rPr>
          <w:rFonts w:cs="Tahoma"/>
          <w:color w:val="1F497D" w:themeColor="text2"/>
          <w:sz w:val="20"/>
          <w:szCs w:val="20"/>
          <w:lang w:val="en-GB"/>
        </w:rPr>
      </w:pPr>
      <w:r w:rsidRPr="00AA31BE">
        <w:rPr>
          <w:rFonts w:cs="Tahoma"/>
          <w:color w:val="1F497D" w:themeColor="text2"/>
          <w:sz w:val="20"/>
          <w:szCs w:val="20"/>
          <w:lang w:val="en-GB"/>
        </w:rPr>
        <w:t>Selection Criteria</w:t>
      </w:r>
      <w:r w:rsidRPr="00AA31BE">
        <w:rPr>
          <w:rFonts w:cs="Tahoma"/>
          <w:color w:val="1F497D" w:themeColor="text2"/>
          <w:sz w:val="20"/>
          <w:szCs w:val="20"/>
          <w:lang w:val="en-GB"/>
        </w:rPr>
        <w:tab/>
      </w:r>
    </w:p>
    <w:p w14:paraId="28E36C0E" w14:textId="2E8B2D8F" w:rsidR="000E1477" w:rsidRPr="00BC66F3" w:rsidRDefault="00BC66F3" w:rsidP="000E1477">
      <w:pPr>
        <w:tabs>
          <w:tab w:val="left" w:pos="284"/>
        </w:tabs>
        <w:spacing w:after="0" w:line="240" w:lineRule="auto"/>
        <w:rPr>
          <w:rFonts w:cs="Tahoma"/>
          <w:color w:val="000000"/>
          <w:sz w:val="20"/>
          <w:szCs w:val="20"/>
          <w:lang w:val="en-GB"/>
        </w:rPr>
      </w:pPr>
      <w:r w:rsidRPr="00BC66F3">
        <w:rPr>
          <w:rFonts w:cs="Tahoma"/>
          <w:color w:val="000000"/>
          <w:sz w:val="20"/>
          <w:szCs w:val="20"/>
          <w:lang w:val="en-GB"/>
        </w:rPr>
        <w:t xml:space="preserve">The proposal </w:t>
      </w:r>
      <w:r w:rsidR="000E1477" w:rsidRPr="00BC66F3">
        <w:rPr>
          <w:rFonts w:cs="Tahoma"/>
          <w:color w:val="000000"/>
          <w:sz w:val="20"/>
          <w:szCs w:val="20"/>
          <w:lang w:val="en-GB"/>
        </w:rPr>
        <w:t>will be assessed on the basis of the following criteria:</w:t>
      </w:r>
    </w:p>
    <w:p w14:paraId="37B52EED" w14:textId="71C359E5" w:rsidR="000E1477" w:rsidRPr="00BC66F3" w:rsidRDefault="00BC66F3" w:rsidP="00011599">
      <w:pPr>
        <w:pStyle w:val="ListParagraph"/>
        <w:numPr>
          <w:ilvl w:val="0"/>
          <w:numId w:val="17"/>
        </w:numPr>
        <w:tabs>
          <w:tab w:val="left" w:pos="426"/>
        </w:tabs>
        <w:spacing w:after="0" w:line="240" w:lineRule="auto"/>
        <w:ind w:left="709" w:hanging="283"/>
        <w:rPr>
          <w:rFonts w:cs="Tahoma"/>
          <w:color w:val="000000"/>
          <w:sz w:val="20"/>
          <w:szCs w:val="20"/>
          <w:lang w:val="en-GB"/>
        </w:rPr>
      </w:pPr>
      <w:r w:rsidRPr="00BC66F3">
        <w:rPr>
          <w:rFonts w:cs="Tahoma"/>
          <w:color w:val="000000"/>
          <w:sz w:val="20"/>
          <w:szCs w:val="20"/>
          <w:lang w:val="en-GB"/>
        </w:rPr>
        <w:t>Rese</w:t>
      </w:r>
      <w:r w:rsidR="00011599">
        <w:rPr>
          <w:rFonts w:cs="Tahoma"/>
          <w:color w:val="000000"/>
          <w:sz w:val="20"/>
          <w:szCs w:val="20"/>
          <w:lang w:val="en-GB"/>
        </w:rPr>
        <w:t>arch topic: the project/program should fit</w:t>
      </w:r>
      <w:r w:rsidRPr="00BC66F3">
        <w:rPr>
          <w:rFonts w:cs="Tahoma"/>
          <w:color w:val="000000"/>
          <w:sz w:val="20"/>
          <w:szCs w:val="20"/>
          <w:lang w:val="en-GB"/>
        </w:rPr>
        <w:t xml:space="preserve"> in</w:t>
      </w:r>
      <w:r w:rsidR="000E1477" w:rsidRPr="00BC66F3">
        <w:rPr>
          <w:rFonts w:cs="Tahoma"/>
          <w:color w:val="000000"/>
          <w:sz w:val="20"/>
          <w:szCs w:val="20"/>
          <w:lang w:val="en-GB"/>
        </w:rPr>
        <w:t xml:space="preserve"> the area of global development research</w:t>
      </w:r>
      <w:r w:rsidRPr="00BC66F3">
        <w:rPr>
          <w:rFonts w:cs="Tahoma"/>
          <w:color w:val="000000"/>
          <w:sz w:val="20"/>
          <w:szCs w:val="20"/>
          <w:lang w:val="en-GB"/>
        </w:rPr>
        <w:t>.</w:t>
      </w:r>
    </w:p>
    <w:p w14:paraId="360781E7" w14:textId="7958687A" w:rsidR="000E1477" w:rsidRPr="00BC66F3" w:rsidRDefault="000E1477" w:rsidP="00011599">
      <w:pPr>
        <w:pStyle w:val="ListParagraph"/>
        <w:numPr>
          <w:ilvl w:val="0"/>
          <w:numId w:val="17"/>
        </w:numPr>
        <w:tabs>
          <w:tab w:val="left" w:pos="426"/>
        </w:tabs>
        <w:spacing w:after="0" w:line="240" w:lineRule="auto"/>
        <w:ind w:left="709" w:hanging="283"/>
        <w:rPr>
          <w:rFonts w:cs="Tahoma"/>
          <w:color w:val="000000"/>
          <w:sz w:val="20"/>
          <w:szCs w:val="20"/>
          <w:lang w:val="en-GB"/>
        </w:rPr>
      </w:pPr>
      <w:r w:rsidRPr="00BC66F3">
        <w:rPr>
          <w:rFonts w:cs="Tahoma"/>
          <w:color w:val="000000"/>
          <w:sz w:val="20"/>
          <w:szCs w:val="20"/>
          <w:lang w:val="en-GB"/>
        </w:rPr>
        <w:t>Cooperation</w:t>
      </w:r>
      <w:r w:rsidR="00BC66F3" w:rsidRPr="00BC66F3">
        <w:rPr>
          <w:rFonts w:cs="Tahoma"/>
          <w:color w:val="000000"/>
          <w:sz w:val="20"/>
          <w:szCs w:val="20"/>
          <w:lang w:val="en-GB"/>
        </w:rPr>
        <w:t>: collaboration</w:t>
      </w:r>
      <w:r w:rsidRPr="00BC66F3">
        <w:rPr>
          <w:rFonts w:cs="Tahoma"/>
          <w:color w:val="000000"/>
          <w:sz w:val="20"/>
          <w:szCs w:val="20"/>
          <w:lang w:val="en-GB"/>
        </w:rPr>
        <w:t xml:space="preserve"> with local partners in Sub-Saharan Africa or South East Asia.</w:t>
      </w:r>
    </w:p>
    <w:p w14:paraId="313F4FD6" w14:textId="36013276" w:rsidR="000E1477" w:rsidRPr="00BC66F3" w:rsidRDefault="00BC66F3" w:rsidP="00011599">
      <w:pPr>
        <w:pStyle w:val="ListParagraph"/>
        <w:numPr>
          <w:ilvl w:val="0"/>
          <w:numId w:val="17"/>
        </w:numPr>
        <w:tabs>
          <w:tab w:val="left" w:pos="426"/>
        </w:tabs>
        <w:spacing w:after="0" w:line="240" w:lineRule="auto"/>
        <w:ind w:left="709" w:hanging="283"/>
        <w:rPr>
          <w:rFonts w:cs="Tahoma"/>
          <w:color w:val="000000"/>
          <w:sz w:val="20"/>
          <w:szCs w:val="20"/>
          <w:lang w:val="en-GB"/>
        </w:rPr>
      </w:pPr>
      <w:r w:rsidRPr="00BC66F3">
        <w:rPr>
          <w:rFonts w:cs="Tahoma"/>
          <w:color w:val="000000"/>
          <w:sz w:val="20"/>
          <w:szCs w:val="20"/>
          <w:lang w:val="en-GB"/>
        </w:rPr>
        <w:t xml:space="preserve">External research funding: the </w:t>
      </w:r>
      <w:r w:rsidR="000E1477" w:rsidRPr="00BC66F3">
        <w:rPr>
          <w:rFonts w:cs="Tahoma"/>
          <w:color w:val="000000"/>
          <w:sz w:val="20"/>
          <w:szCs w:val="20"/>
          <w:lang w:val="en-GB"/>
        </w:rPr>
        <w:t>project/program</w:t>
      </w:r>
      <w:r w:rsidR="00011599">
        <w:rPr>
          <w:rFonts w:cs="Tahoma"/>
          <w:color w:val="000000"/>
          <w:sz w:val="20"/>
          <w:szCs w:val="20"/>
          <w:lang w:val="en-GB"/>
        </w:rPr>
        <w:t xml:space="preserve"> </w:t>
      </w:r>
      <w:r w:rsidRPr="00BC66F3">
        <w:rPr>
          <w:rFonts w:cs="Tahoma"/>
          <w:color w:val="000000"/>
          <w:sz w:val="20"/>
          <w:szCs w:val="20"/>
          <w:lang w:val="en-GB"/>
        </w:rPr>
        <w:t xml:space="preserve">should fit well in the proposed </w:t>
      </w:r>
      <w:r w:rsidR="00011599">
        <w:rPr>
          <w:rFonts w:cs="Tahoma"/>
          <w:color w:val="000000"/>
          <w:sz w:val="20"/>
          <w:szCs w:val="20"/>
          <w:lang w:val="en-GB"/>
        </w:rPr>
        <w:t xml:space="preserve">external research funding. </w:t>
      </w:r>
      <w:r w:rsidRPr="00BC66F3">
        <w:rPr>
          <w:rFonts w:cs="Tahoma"/>
          <w:color w:val="000000"/>
          <w:sz w:val="20"/>
          <w:szCs w:val="20"/>
          <w:lang w:val="en-GB"/>
        </w:rPr>
        <w:t>In other words, should have a realistic chance to get granted.</w:t>
      </w:r>
    </w:p>
    <w:p w14:paraId="099E0CAF" w14:textId="0018C227" w:rsidR="00BC66F3" w:rsidRPr="004110E3" w:rsidRDefault="004110E3" w:rsidP="004110E3">
      <w:pPr>
        <w:rPr>
          <w:rFonts w:cs="Tahoma"/>
          <w:color w:val="000000"/>
          <w:sz w:val="20"/>
          <w:szCs w:val="20"/>
          <w:lang w:val="en-GB"/>
        </w:rPr>
      </w:pPr>
      <w:r>
        <w:rPr>
          <w:rFonts w:cs="Tahoma"/>
          <w:color w:val="000000"/>
          <w:sz w:val="20"/>
          <w:szCs w:val="20"/>
          <w:lang w:val="en-GB"/>
        </w:rPr>
        <w:br w:type="page"/>
      </w:r>
    </w:p>
    <w:p w14:paraId="0101CA8B" w14:textId="77777777" w:rsidR="00E966D2" w:rsidRDefault="00E966D2" w:rsidP="00011599">
      <w:pPr>
        <w:spacing w:after="0" w:line="240" w:lineRule="auto"/>
        <w:rPr>
          <w:rFonts w:cs="Tahoma"/>
          <w:sz w:val="20"/>
          <w:szCs w:val="20"/>
          <w:lang w:val="en-GB"/>
        </w:rPr>
      </w:pPr>
    </w:p>
    <w:p w14:paraId="488B8391" w14:textId="77777777" w:rsidR="00614A16" w:rsidRPr="004110E3" w:rsidRDefault="00614A16" w:rsidP="00614A16">
      <w:pPr>
        <w:autoSpaceDE w:val="0"/>
        <w:autoSpaceDN w:val="0"/>
        <w:adjustRightInd w:val="0"/>
        <w:spacing w:after="0" w:line="240" w:lineRule="auto"/>
        <w:rPr>
          <w:rFonts w:cs="HelveticaNeue-Light"/>
          <w:b/>
          <w:color w:val="1F497D"/>
          <w:sz w:val="24"/>
          <w:szCs w:val="24"/>
          <w:lang w:val="en-GB"/>
        </w:rPr>
      </w:pPr>
      <w:r w:rsidRPr="004110E3">
        <w:rPr>
          <w:rFonts w:cs="HelveticaNeue-Light"/>
          <w:b/>
          <w:color w:val="1F497D"/>
          <w:sz w:val="24"/>
          <w:szCs w:val="24"/>
          <w:lang w:val="en-GB"/>
        </w:rPr>
        <w:t>3. Guidelines for the Proposal</w:t>
      </w:r>
    </w:p>
    <w:p w14:paraId="2B43328F" w14:textId="67781760" w:rsidR="00614A16" w:rsidRPr="004110E3" w:rsidRDefault="00614A16" w:rsidP="00614A16">
      <w:pPr>
        <w:autoSpaceDE w:val="0"/>
        <w:autoSpaceDN w:val="0"/>
        <w:adjustRightInd w:val="0"/>
        <w:spacing w:after="0" w:line="240" w:lineRule="auto"/>
        <w:rPr>
          <w:rFonts w:cs="HelveticaNeue-Light"/>
          <w:color w:val="000000"/>
          <w:sz w:val="20"/>
          <w:szCs w:val="20"/>
          <w:lang w:val="en-GB"/>
        </w:rPr>
      </w:pPr>
      <w:r w:rsidRPr="004110E3">
        <w:rPr>
          <w:rFonts w:cs="HelveticaNeue-Light"/>
          <w:color w:val="000000"/>
          <w:sz w:val="20"/>
          <w:szCs w:val="20"/>
          <w:lang w:val="en-GB"/>
        </w:rPr>
        <w:t xml:space="preserve">Project proposals are strictly limited to 2 pages A4, font Arial 10 </w:t>
      </w:r>
      <w:proofErr w:type="spellStart"/>
      <w:r w:rsidRPr="004110E3">
        <w:rPr>
          <w:rFonts w:cs="HelveticaNeue-Light"/>
          <w:color w:val="000000"/>
          <w:sz w:val="20"/>
          <w:szCs w:val="20"/>
          <w:lang w:val="en-GB"/>
        </w:rPr>
        <w:t>pt</w:t>
      </w:r>
      <w:proofErr w:type="spellEnd"/>
      <w:r w:rsidRPr="004110E3">
        <w:rPr>
          <w:rFonts w:cs="HelveticaNeue-Light"/>
          <w:color w:val="000000"/>
          <w:sz w:val="20"/>
          <w:szCs w:val="20"/>
          <w:lang w:val="en-GB"/>
        </w:rPr>
        <w:t xml:space="preserve">, and should be submitted as PDF. </w:t>
      </w:r>
    </w:p>
    <w:p w14:paraId="4BF76C78" w14:textId="77777777" w:rsidR="00614A16" w:rsidRPr="004110E3" w:rsidRDefault="00614A16" w:rsidP="00614A16">
      <w:pPr>
        <w:autoSpaceDE w:val="0"/>
        <w:autoSpaceDN w:val="0"/>
        <w:adjustRightInd w:val="0"/>
        <w:spacing w:after="0" w:line="240" w:lineRule="auto"/>
        <w:rPr>
          <w:rFonts w:cs="HelveticaNeue-Light"/>
          <w:color w:val="000000"/>
          <w:sz w:val="20"/>
          <w:szCs w:val="20"/>
          <w:lang w:val="en-GB"/>
        </w:rPr>
      </w:pPr>
    </w:p>
    <w:p w14:paraId="6E090D3C" w14:textId="77777777" w:rsidR="00614A16" w:rsidRPr="004110E3" w:rsidRDefault="00614A16" w:rsidP="00614A16">
      <w:pPr>
        <w:autoSpaceDE w:val="0"/>
        <w:autoSpaceDN w:val="0"/>
        <w:adjustRightInd w:val="0"/>
        <w:spacing w:after="0" w:line="240" w:lineRule="auto"/>
        <w:rPr>
          <w:rFonts w:cs="HelveticaNeue-Light"/>
          <w:color w:val="1F497D"/>
          <w:sz w:val="20"/>
          <w:szCs w:val="20"/>
          <w:lang w:val="en-GB"/>
        </w:rPr>
      </w:pPr>
      <w:r w:rsidRPr="004110E3">
        <w:rPr>
          <w:rFonts w:cs="HelveticaNeue-Light"/>
          <w:color w:val="1F497D"/>
          <w:sz w:val="20"/>
          <w:szCs w:val="20"/>
          <w:lang w:val="en-GB"/>
        </w:rPr>
        <w:t>I. General information</w:t>
      </w:r>
    </w:p>
    <w:p w14:paraId="6C4DA83C" w14:textId="713EE088" w:rsidR="00614A16" w:rsidRPr="004110E3" w:rsidRDefault="00614A16" w:rsidP="00614A16">
      <w:pPr>
        <w:pStyle w:val="ListParagraph"/>
        <w:numPr>
          <w:ilvl w:val="0"/>
          <w:numId w:val="12"/>
        </w:numPr>
        <w:autoSpaceDE w:val="0"/>
        <w:autoSpaceDN w:val="0"/>
        <w:adjustRightInd w:val="0"/>
        <w:spacing w:after="0" w:line="240" w:lineRule="auto"/>
        <w:ind w:left="709" w:hanging="425"/>
        <w:rPr>
          <w:rFonts w:cs="HelveticaNeue-Light"/>
          <w:color w:val="000000"/>
          <w:sz w:val="20"/>
          <w:szCs w:val="20"/>
          <w:lang w:val="en-GB"/>
        </w:rPr>
      </w:pPr>
      <w:r w:rsidRPr="004110E3">
        <w:rPr>
          <w:rFonts w:cs="HelveticaNeue-Light"/>
          <w:color w:val="000000"/>
          <w:sz w:val="20"/>
          <w:szCs w:val="20"/>
          <w:lang w:val="en-GB"/>
        </w:rPr>
        <w:t>Concept Project title</w:t>
      </w:r>
    </w:p>
    <w:p w14:paraId="7A3C0625" w14:textId="026E7514" w:rsidR="00614A16" w:rsidRPr="008F5874" w:rsidRDefault="00614A16" w:rsidP="008F5874">
      <w:pPr>
        <w:pStyle w:val="ListParagraph"/>
        <w:numPr>
          <w:ilvl w:val="0"/>
          <w:numId w:val="12"/>
        </w:numPr>
        <w:autoSpaceDE w:val="0"/>
        <w:autoSpaceDN w:val="0"/>
        <w:adjustRightInd w:val="0"/>
        <w:spacing w:after="0" w:line="240" w:lineRule="auto"/>
        <w:ind w:left="709" w:hanging="425"/>
        <w:rPr>
          <w:rFonts w:cs="HelveticaNeue-Light"/>
          <w:color w:val="000000"/>
          <w:sz w:val="20"/>
          <w:szCs w:val="20"/>
          <w:lang w:val="en-GB"/>
        </w:rPr>
      </w:pPr>
      <w:r w:rsidRPr="004110E3">
        <w:rPr>
          <w:rFonts w:cs="HelveticaNeue-Light"/>
          <w:color w:val="000000"/>
          <w:sz w:val="20"/>
          <w:szCs w:val="20"/>
          <w:lang w:val="en-GB"/>
        </w:rPr>
        <w:t>Applicant (</w:t>
      </w:r>
      <w:r w:rsidR="00AA31BE" w:rsidRPr="00AA31BE">
        <w:rPr>
          <w:rFonts w:cs="HelveticaNeue-Light"/>
          <w:color w:val="000000"/>
          <w:sz w:val="20"/>
          <w:szCs w:val="20"/>
          <w:lang w:val="en-GB"/>
        </w:rPr>
        <w:t>Title(s), first name, family name, section/department, faculty, e-mail, phone number,</w:t>
      </w:r>
      <w:bookmarkStart w:id="0" w:name="_GoBack"/>
      <w:bookmarkEnd w:id="0"/>
      <w:r w:rsidR="00AA31BE" w:rsidRPr="008F5874">
        <w:rPr>
          <w:rFonts w:cs="HelveticaNeue-Light"/>
          <w:color w:val="000000"/>
          <w:sz w:val="20"/>
          <w:szCs w:val="20"/>
          <w:lang w:val="en-GB"/>
        </w:rPr>
        <w:t xml:space="preserve"> website, FTE (minimal 0.6).</w:t>
      </w:r>
    </w:p>
    <w:p w14:paraId="6BC4BF7C" w14:textId="000FBFD6" w:rsidR="00614A16" w:rsidRPr="004110E3" w:rsidRDefault="00614A16" w:rsidP="00614A16">
      <w:pPr>
        <w:pStyle w:val="ListParagraph"/>
        <w:numPr>
          <w:ilvl w:val="0"/>
          <w:numId w:val="12"/>
        </w:numPr>
        <w:autoSpaceDE w:val="0"/>
        <w:autoSpaceDN w:val="0"/>
        <w:adjustRightInd w:val="0"/>
        <w:spacing w:after="0" w:line="240" w:lineRule="auto"/>
        <w:ind w:left="709" w:hanging="425"/>
        <w:rPr>
          <w:rFonts w:cs="HelveticaNeue-Light"/>
          <w:color w:val="000000"/>
          <w:sz w:val="20"/>
          <w:szCs w:val="20"/>
          <w:lang w:val="en-GB"/>
        </w:rPr>
      </w:pPr>
      <w:r w:rsidRPr="004110E3">
        <w:rPr>
          <w:rFonts w:cs="HelveticaNeue-Light"/>
          <w:color w:val="000000"/>
          <w:sz w:val="20"/>
          <w:szCs w:val="20"/>
          <w:lang w:val="en-GB"/>
        </w:rPr>
        <w:t>Partners in this project (name, contact details</w:t>
      </w:r>
      <w:r w:rsidR="004110E3" w:rsidRPr="004110E3">
        <w:rPr>
          <w:rFonts w:cs="HelveticaNeue-Light"/>
          <w:color w:val="000000"/>
          <w:sz w:val="20"/>
          <w:szCs w:val="20"/>
          <w:lang w:val="en-GB"/>
        </w:rPr>
        <w:t>, country</w:t>
      </w:r>
      <w:r w:rsidRPr="004110E3">
        <w:rPr>
          <w:rFonts w:cs="HelveticaNeue-Light"/>
          <w:color w:val="000000"/>
          <w:sz w:val="20"/>
          <w:szCs w:val="20"/>
          <w:lang w:val="en-GB"/>
        </w:rPr>
        <w:t>)</w:t>
      </w:r>
    </w:p>
    <w:p w14:paraId="75F2F699" w14:textId="77777777" w:rsidR="00614A16" w:rsidRPr="004110E3" w:rsidRDefault="00614A16" w:rsidP="00614A16">
      <w:pPr>
        <w:autoSpaceDE w:val="0"/>
        <w:autoSpaceDN w:val="0"/>
        <w:adjustRightInd w:val="0"/>
        <w:spacing w:after="0" w:line="240" w:lineRule="auto"/>
        <w:rPr>
          <w:rFonts w:cs="HelveticaNeue-Light"/>
          <w:color w:val="000000"/>
          <w:sz w:val="20"/>
          <w:szCs w:val="20"/>
          <w:lang w:val="en-GB"/>
        </w:rPr>
      </w:pPr>
    </w:p>
    <w:p w14:paraId="04EB43D9" w14:textId="7D70AF96" w:rsidR="00614A16" w:rsidRPr="004110E3" w:rsidRDefault="00614A16" w:rsidP="00614A16">
      <w:pPr>
        <w:autoSpaceDE w:val="0"/>
        <w:autoSpaceDN w:val="0"/>
        <w:adjustRightInd w:val="0"/>
        <w:spacing w:after="0" w:line="240" w:lineRule="auto"/>
        <w:rPr>
          <w:rFonts w:cs="HelveticaNeue-Light"/>
          <w:color w:val="1F497D"/>
          <w:sz w:val="20"/>
          <w:szCs w:val="20"/>
          <w:lang w:val="en-GB"/>
        </w:rPr>
      </w:pPr>
      <w:r w:rsidRPr="004110E3">
        <w:rPr>
          <w:rFonts w:cs="HelveticaNeue-Light"/>
          <w:color w:val="1F497D"/>
          <w:sz w:val="20"/>
          <w:szCs w:val="20"/>
          <w:lang w:val="en-GB"/>
        </w:rPr>
        <w:t>II. Summary of the proposed research project/program</w:t>
      </w:r>
    </w:p>
    <w:p w14:paraId="4EBFDD5F" w14:textId="4FC66BE9" w:rsidR="00614A16" w:rsidRPr="00AA31BE" w:rsidRDefault="00614A16" w:rsidP="00AA31BE">
      <w:pPr>
        <w:autoSpaceDE w:val="0"/>
        <w:autoSpaceDN w:val="0"/>
        <w:adjustRightInd w:val="0"/>
        <w:spacing w:after="0" w:line="240" w:lineRule="auto"/>
        <w:rPr>
          <w:rFonts w:cs="HelveticaNeue-Light"/>
          <w:color w:val="000000"/>
          <w:sz w:val="20"/>
          <w:szCs w:val="20"/>
          <w:lang w:val="en-GB"/>
        </w:rPr>
      </w:pPr>
      <w:r w:rsidRPr="004110E3">
        <w:rPr>
          <w:rFonts w:cs="HelveticaNeue-Light"/>
          <w:color w:val="000000"/>
          <w:sz w:val="20"/>
          <w:szCs w:val="20"/>
          <w:lang w:val="en-GB"/>
        </w:rPr>
        <w:t xml:space="preserve">Include at least the following information: </w:t>
      </w:r>
      <w:r w:rsidRPr="00AA31BE">
        <w:rPr>
          <w:rFonts w:cs="HelveticaNeue-Light"/>
          <w:color w:val="000000"/>
          <w:sz w:val="20"/>
          <w:szCs w:val="20"/>
          <w:lang w:val="en-GB"/>
        </w:rPr>
        <w:t>Project description</w:t>
      </w:r>
      <w:r w:rsidR="00EC04CF" w:rsidRPr="00AA31BE">
        <w:rPr>
          <w:rFonts w:cs="HelveticaNeue-Light"/>
          <w:color w:val="000000"/>
          <w:sz w:val="20"/>
          <w:szCs w:val="20"/>
          <w:lang w:val="en-GB"/>
        </w:rPr>
        <w:t>: What is the problem definition in this project (global challenge)?</w:t>
      </w:r>
      <w:r w:rsidR="00AA31BE">
        <w:rPr>
          <w:rFonts w:cs="HelveticaNeue-Light"/>
          <w:color w:val="000000"/>
          <w:sz w:val="20"/>
          <w:szCs w:val="20"/>
          <w:lang w:val="en-GB"/>
        </w:rPr>
        <w:t xml:space="preserve">, </w:t>
      </w:r>
      <w:r w:rsidRPr="00AA31BE">
        <w:rPr>
          <w:rFonts w:cs="HelveticaNeue-Light"/>
          <w:color w:val="000000"/>
          <w:sz w:val="20"/>
          <w:szCs w:val="20"/>
          <w:lang w:val="en-GB"/>
        </w:rPr>
        <w:t>Objectives</w:t>
      </w:r>
      <w:r w:rsidR="00AA31BE">
        <w:rPr>
          <w:rFonts w:cs="HelveticaNeue-Light"/>
          <w:color w:val="000000"/>
          <w:sz w:val="20"/>
          <w:szCs w:val="20"/>
          <w:lang w:val="en-GB"/>
        </w:rPr>
        <w:t xml:space="preserve">, Approach, </w:t>
      </w:r>
      <w:r w:rsidRPr="00AA31BE">
        <w:rPr>
          <w:rFonts w:cs="HelveticaNeue-Light"/>
          <w:color w:val="000000"/>
          <w:sz w:val="20"/>
          <w:szCs w:val="20"/>
          <w:lang w:val="en-GB"/>
        </w:rPr>
        <w:t>Collaboration</w:t>
      </w:r>
      <w:r w:rsidR="00EC04CF" w:rsidRPr="00AA31BE">
        <w:rPr>
          <w:lang w:val="en-US"/>
        </w:rPr>
        <w:t xml:space="preserve"> </w:t>
      </w:r>
      <w:r w:rsidR="00AA31BE">
        <w:rPr>
          <w:lang w:val="en-US"/>
        </w:rPr>
        <w:t>(</w:t>
      </w:r>
      <w:r w:rsidR="00EC04CF" w:rsidRPr="00AA31BE">
        <w:rPr>
          <w:rFonts w:cs="HelveticaNeue-Light"/>
          <w:color w:val="000000"/>
          <w:sz w:val="20"/>
          <w:szCs w:val="20"/>
          <w:lang w:val="en-GB"/>
        </w:rPr>
        <w:t xml:space="preserve">How and with whom do you collaborate? Who are your (envisioned) partners in </w:t>
      </w:r>
      <w:r w:rsidR="004110E3" w:rsidRPr="00AA31BE">
        <w:rPr>
          <w:rFonts w:cs="HelveticaNeue-Light"/>
          <w:color w:val="000000"/>
          <w:sz w:val="20"/>
          <w:szCs w:val="20"/>
          <w:lang w:val="en-GB"/>
        </w:rPr>
        <w:t>Sub-</w:t>
      </w:r>
      <w:r w:rsidR="00EC04CF" w:rsidRPr="00AA31BE">
        <w:rPr>
          <w:rFonts w:cs="HelveticaNeue-Light"/>
          <w:color w:val="000000"/>
          <w:sz w:val="20"/>
          <w:szCs w:val="20"/>
          <w:lang w:val="en-GB"/>
        </w:rPr>
        <w:t>Saharan Africa or SE Asia?</w:t>
      </w:r>
      <w:r w:rsidR="00AA31BE">
        <w:rPr>
          <w:rFonts w:cs="HelveticaNeue-Light"/>
          <w:color w:val="000000"/>
          <w:sz w:val="20"/>
          <w:szCs w:val="20"/>
          <w:lang w:val="en-GB"/>
        </w:rPr>
        <w:t>) an</w:t>
      </w:r>
      <w:r w:rsidR="008F5874">
        <w:rPr>
          <w:rFonts w:cs="HelveticaNeue-Light"/>
          <w:color w:val="000000"/>
          <w:sz w:val="20"/>
          <w:szCs w:val="20"/>
          <w:lang w:val="en-GB"/>
        </w:rPr>
        <w:t xml:space="preserve">d </w:t>
      </w:r>
      <w:r w:rsidR="004110E3" w:rsidRPr="00AA31BE">
        <w:rPr>
          <w:rFonts w:cs="HelveticaNeue-Light"/>
          <w:color w:val="000000"/>
          <w:sz w:val="20"/>
          <w:szCs w:val="20"/>
          <w:lang w:val="en-GB"/>
        </w:rPr>
        <w:t>Potential I</w:t>
      </w:r>
      <w:r w:rsidR="00EC04CF" w:rsidRPr="00AA31BE">
        <w:rPr>
          <w:rFonts w:cs="HelveticaNeue-Light"/>
          <w:color w:val="000000"/>
          <w:sz w:val="20"/>
          <w:szCs w:val="20"/>
          <w:lang w:val="en-GB"/>
        </w:rPr>
        <w:t>mpact: How to achieve impact (tangible output)?</w:t>
      </w:r>
    </w:p>
    <w:p w14:paraId="72708C2F" w14:textId="77777777" w:rsidR="00614A16" w:rsidRPr="004110E3" w:rsidRDefault="00614A16" w:rsidP="00614A16">
      <w:pPr>
        <w:autoSpaceDE w:val="0"/>
        <w:autoSpaceDN w:val="0"/>
        <w:adjustRightInd w:val="0"/>
        <w:spacing w:after="0" w:line="240" w:lineRule="auto"/>
        <w:rPr>
          <w:rFonts w:cs="HelveticaNeue-Light"/>
          <w:color w:val="000000"/>
          <w:sz w:val="20"/>
          <w:szCs w:val="20"/>
          <w:lang w:val="en-GB"/>
        </w:rPr>
      </w:pPr>
    </w:p>
    <w:p w14:paraId="6673E650" w14:textId="0A8B384D" w:rsidR="00614A16" w:rsidRPr="004110E3" w:rsidRDefault="00614A16" w:rsidP="00614A16">
      <w:pPr>
        <w:autoSpaceDE w:val="0"/>
        <w:autoSpaceDN w:val="0"/>
        <w:adjustRightInd w:val="0"/>
        <w:spacing w:after="0" w:line="240" w:lineRule="auto"/>
        <w:rPr>
          <w:rFonts w:cs="HelveticaNeue-Light"/>
          <w:color w:val="1F497D"/>
          <w:sz w:val="20"/>
          <w:szCs w:val="20"/>
          <w:lang w:val="en-GB"/>
        </w:rPr>
      </w:pPr>
      <w:r w:rsidRPr="004110E3">
        <w:rPr>
          <w:rFonts w:cs="HelveticaNeue-Light"/>
          <w:color w:val="1F497D"/>
          <w:sz w:val="20"/>
          <w:szCs w:val="20"/>
          <w:lang w:val="en-GB"/>
        </w:rPr>
        <w:t xml:space="preserve">III. </w:t>
      </w:r>
      <w:r w:rsidRPr="00EC04CF">
        <w:rPr>
          <w:rFonts w:cs="HelveticaNeue-Light"/>
          <w:color w:val="1F497D" w:themeColor="text2"/>
          <w:sz w:val="20"/>
          <w:szCs w:val="20"/>
          <w:lang w:val="en-GB"/>
        </w:rPr>
        <w:t>External</w:t>
      </w:r>
      <w:r w:rsidRPr="004110E3">
        <w:rPr>
          <w:rFonts w:cs="HelveticaNeue-Light"/>
          <w:color w:val="1F497D"/>
          <w:sz w:val="20"/>
          <w:szCs w:val="20"/>
          <w:lang w:val="en-GB"/>
        </w:rPr>
        <w:t xml:space="preserve"> Fund</w:t>
      </w:r>
    </w:p>
    <w:p w14:paraId="4A85D00C" w14:textId="2955F865" w:rsidR="00614A16" w:rsidRPr="004110E3" w:rsidRDefault="00614A16" w:rsidP="004110E3">
      <w:pPr>
        <w:pStyle w:val="ListParagraph"/>
        <w:numPr>
          <w:ilvl w:val="0"/>
          <w:numId w:val="19"/>
        </w:numPr>
        <w:autoSpaceDE w:val="0"/>
        <w:autoSpaceDN w:val="0"/>
        <w:adjustRightInd w:val="0"/>
        <w:spacing w:after="0" w:line="240" w:lineRule="auto"/>
        <w:rPr>
          <w:rFonts w:cs="HelveticaNeue-Light"/>
          <w:color w:val="000000"/>
          <w:sz w:val="20"/>
          <w:szCs w:val="20"/>
          <w:lang w:val="en-GB"/>
        </w:rPr>
      </w:pPr>
      <w:r w:rsidRPr="004110E3">
        <w:rPr>
          <w:rFonts w:cs="HelveticaNeue-Light"/>
          <w:color w:val="000000"/>
          <w:sz w:val="20"/>
          <w:szCs w:val="20"/>
          <w:lang w:val="en-GB"/>
        </w:rPr>
        <w:t>Stat</w:t>
      </w:r>
      <w:r w:rsidR="004110E3">
        <w:rPr>
          <w:rFonts w:cs="HelveticaNeue-Light"/>
          <w:color w:val="000000"/>
          <w:sz w:val="20"/>
          <w:szCs w:val="20"/>
          <w:lang w:val="en-GB"/>
        </w:rPr>
        <w:t>e</w:t>
      </w:r>
      <w:r w:rsidRPr="004110E3">
        <w:rPr>
          <w:rFonts w:cs="HelveticaNeue-Light"/>
          <w:color w:val="000000"/>
          <w:sz w:val="20"/>
          <w:szCs w:val="20"/>
          <w:lang w:val="en-GB"/>
        </w:rPr>
        <w:t xml:space="preserve"> the specific external fund that you want to apply for</w:t>
      </w:r>
      <w:r w:rsidR="004110E3">
        <w:rPr>
          <w:rFonts w:cs="HelveticaNeue-Light"/>
          <w:color w:val="000000"/>
          <w:sz w:val="20"/>
          <w:szCs w:val="20"/>
          <w:lang w:val="en-GB"/>
        </w:rPr>
        <w:t>. Include the link to the funding side, the deadline and w</w:t>
      </w:r>
      <w:r w:rsidR="004110E3" w:rsidRPr="004110E3">
        <w:rPr>
          <w:rFonts w:cs="HelveticaNeue-Light"/>
          <w:color w:val="000000"/>
          <w:sz w:val="20"/>
          <w:szCs w:val="20"/>
          <w:lang w:val="en-GB"/>
        </w:rPr>
        <w:t>hat can be applied for (in terms</w:t>
      </w:r>
      <w:r w:rsidR="00EC04CF">
        <w:rPr>
          <w:rFonts w:cs="HelveticaNeue-Light"/>
          <w:color w:val="000000"/>
          <w:sz w:val="20"/>
          <w:szCs w:val="20"/>
          <w:lang w:val="en-GB"/>
        </w:rPr>
        <w:t xml:space="preserve"> of budget and type of funding).</w:t>
      </w:r>
    </w:p>
    <w:p w14:paraId="3242D6B5" w14:textId="58F986BC" w:rsidR="004110E3" w:rsidRPr="004110E3" w:rsidRDefault="004110E3" w:rsidP="004110E3">
      <w:pPr>
        <w:pStyle w:val="ListParagraph"/>
        <w:numPr>
          <w:ilvl w:val="0"/>
          <w:numId w:val="19"/>
        </w:numPr>
        <w:autoSpaceDE w:val="0"/>
        <w:autoSpaceDN w:val="0"/>
        <w:adjustRightInd w:val="0"/>
        <w:spacing w:after="0" w:line="240" w:lineRule="auto"/>
        <w:rPr>
          <w:rFonts w:cs="HelveticaNeue-Light"/>
          <w:color w:val="000000"/>
          <w:sz w:val="20"/>
          <w:szCs w:val="20"/>
          <w:lang w:val="en-GB"/>
        </w:rPr>
      </w:pPr>
      <w:r w:rsidRPr="004110E3">
        <w:rPr>
          <w:rFonts w:cs="HelveticaNeue-Light"/>
          <w:color w:val="000000"/>
          <w:sz w:val="20"/>
          <w:szCs w:val="20"/>
          <w:lang w:val="en-GB"/>
        </w:rPr>
        <w:t>Shortly explain why your project/program idea fits this external fund.</w:t>
      </w:r>
    </w:p>
    <w:p w14:paraId="4056519D" w14:textId="77777777" w:rsidR="00614A16" w:rsidRPr="004110E3" w:rsidRDefault="00614A16" w:rsidP="00614A16">
      <w:pPr>
        <w:autoSpaceDE w:val="0"/>
        <w:autoSpaceDN w:val="0"/>
        <w:adjustRightInd w:val="0"/>
        <w:spacing w:after="0" w:line="240" w:lineRule="auto"/>
        <w:rPr>
          <w:rFonts w:cs="HelveticaNeue-Light"/>
          <w:color w:val="1F497D"/>
          <w:sz w:val="20"/>
          <w:szCs w:val="20"/>
          <w:lang w:val="en-GB"/>
        </w:rPr>
      </w:pPr>
    </w:p>
    <w:p w14:paraId="62BEE939" w14:textId="617B3E5E" w:rsidR="00614A16" w:rsidRPr="00EC04CF" w:rsidRDefault="004110E3" w:rsidP="00614A16">
      <w:pPr>
        <w:autoSpaceDE w:val="0"/>
        <w:autoSpaceDN w:val="0"/>
        <w:adjustRightInd w:val="0"/>
        <w:spacing w:after="0" w:line="240" w:lineRule="auto"/>
        <w:rPr>
          <w:rFonts w:cs="HelveticaNeue-Light"/>
          <w:color w:val="1F497D" w:themeColor="text2"/>
          <w:sz w:val="20"/>
          <w:szCs w:val="20"/>
          <w:lang w:val="en-GB"/>
        </w:rPr>
      </w:pPr>
      <w:r w:rsidRPr="00EC04CF">
        <w:rPr>
          <w:rFonts w:cs="HelveticaNeue-Light"/>
          <w:color w:val="1F497D" w:themeColor="text2"/>
          <w:sz w:val="20"/>
          <w:szCs w:val="20"/>
          <w:lang w:val="en-GB"/>
        </w:rPr>
        <w:t>IV. Writing Support and budget</w:t>
      </w:r>
    </w:p>
    <w:p w14:paraId="0913C418" w14:textId="26D021E3" w:rsidR="004110E3" w:rsidRDefault="004110E3" w:rsidP="004110E3">
      <w:pPr>
        <w:pStyle w:val="ListParagraph"/>
        <w:numPr>
          <w:ilvl w:val="0"/>
          <w:numId w:val="20"/>
        </w:numPr>
        <w:autoSpaceDE w:val="0"/>
        <w:autoSpaceDN w:val="0"/>
        <w:adjustRightInd w:val="0"/>
        <w:spacing w:after="0" w:line="240" w:lineRule="auto"/>
        <w:rPr>
          <w:rFonts w:cs="HelveticaNeue-Light"/>
          <w:color w:val="000000"/>
          <w:sz w:val="20"/>
          <w:szCs w:val="20"/>
          <w:lang w:val="en-GB"/>
        </w:rPr>
      </w:pPr>
      <w:r w:rsidRPr="004110E3">
        <w:rPr>
          <w:rFonts w:cs="HelveticaNeue-Light"/>
          <w:color w:val="000000"/>
          <w:sz w:val="20"/>
          <w:szCs w:val="20"/>
          <w:lang w:val="en-GB"/>
        </w:rPr>
        <w:t xml:space="preserve">Describe who you want </w:t>
      </w:r>
      <w:r w:rsidR="00EC04CF">
        <w:rPr>
          <w:rFonts w:cs="HelveticaNeue-Light"/>
          <w:color w:val="000000"/>
          <w:sz w:val="20"/>
          <w:szCs w:val="20"/>
          <w:lang w:val="en-GB"/>
        </w:rPr>
        <w:t>to hire for the writing support.</w:t>
      </w:r>
    </w:p>
    <w:p w14:paraId="79F108DD" w14:textId="0AA6BB00" w:rsidR="004110E3" w:rsidRPr="00EC04CF" w:rsidRDefault="004110E3" w:rsidP="00EC04CF">
      <w:pPr>
        <w:pStyle w:val="ListParagraph"/>
        <w:numPr>
          <w:ilvl w:val="0"/>
          <w:numId w:val="20"/>
        </w:numPr>
        <w:autoSpaceDE w:val="0"/>
        <w:autoSpaceDN w:val="0"/>
        <w:adjustRightInd w:val="0"/>
        <w:spacing w:after="0" w:line="240" w:lineRule="auto"/>
        <w:ind w:left="714" w:hanging="357"/>
        <w:rPr>
          <w:rFonts w:cs="HelveticaNeue-Light"/>
          <w:color w:val="000000"/>
          <w:sz w:val="20"/>
          <w:szCs w:val="20"/>
          <w:lang w:val="en-GB"/>
        </w:rPr>
      </w:pPr>
      <w:r>
        <w:rPr>
          <w:rFonts w:cs="HelveticaNeue-Light"/>
          <w:color w:val="000000"/>
          <w:sz w:val="20"/>
          <w:szCs w:val="20"/>
          <w:lang w:val="en-GB"/>
        </w:rPr>
        <w:t>Add a budget overview</w:t>
      </w:r>
      <w:r w:rsidR="00EC04CF">
        <w:rPr>
          <w:rFonts w:cs="HelveticaNeue-Light"/>
          <w:color w:val="000000"/>
          <w:sz w:val="20"/>
          <w:szCs w:val="20"/>
          <w:lang w:val="en-GB"/>
        </w:rPr>
        <w:t>:</w:t>
      </w:r>
    </w:p>
    <w:tbl>
      <w:tblPr>
        <w:tblStyle w:val="TableGrid"/>
        <w:tblW w:w="0" w:type="auto"/>
        <w:tblInd w:w="817" w:type="dxa"/>
        <w:tblLook w:val="04A0" w:firstRow="1" w:lastRow="0" w:firstColumn="1" w:lastColumn="0" w:noHBand="0" w:noVBand="1"/>
      </w:tblPr>
      <w:tblGrid>
        <w:gridCol w:w="1560"/>
        <w:gridCol w:w="992"/>
        <w:gridCol w:w="1559"/>
        <w:gridCol w:w="391"/>
        <w:gridCol w:w="2161"/>
        <w:gridCol w:w="1417"/>
      </w:tblGrid>
      <w:tr w:rsidR="00EC04CF" w14:paraId="3CD812D1" w14:textId="77777777" w:rsidTr="00EC04CF">
        <w:trPr>
          <w:gridAfter w:val="2"/>
          <w:wAfter w:w="3578" w:type="dxa"/>
        </w:trPr>
        <w:tc>
          <w:tcPr>
            <w:tcW w:w="2552" w:type="dxa"/>
            <w:gridSpan w:val="2"/>
            <w:tcBorders>
              <w:top w:val="nil"/>
              <w:left w:val="nil"/>
              <w:bottom w:val="single" w:sz="4" w:space="0" w:color="auto"/>
              <w:right w:val="nil"/>
            </w:tcBorders>
          </w:tcPr>
          <w:p w14:paraId="3F9D848D" w14:textId="77777777" w:rsidR="00EC04CF" w:rsidRDefault="00EC04CF" w:rsidP="00EC04CF">
            <w:pPr>
              <w:rPr>
                <w:sz w:val="18"/>
                <w:szCs w:val="18"/>
                <w:lang w:val="en-GB"/>
              </w:rPr>
            </w:pPr>
          </w:p>
        </w:tc>
        <w:tc>
          <w:tcPr>
            <w:tcW w:w="1950" w:type="dxa"/>
            <w:gridSpan w:val="2"/>
            <w:tcBorders>
              <w:top w:val="nil"/>
              <w:left w:val="nil"/>
              <w:bottom w:val="single" w:sz="4" w:space="0" w:color="auto"/>
              <w:right w:val="nil"/>
            </w:tcBorders>
          </w:tcPr>
          <w:p w14:paraId="18F2FCC7" w14:textId="77777777" w:rsidR="00EC04CF" w:rsidRDefault="00EC04CF" w:rsidP="00EC04CF">
            <w:pPr>
              <w:rPr>
                <w:sz w:val="18"/>
                <w:szCs w:val="18"/>
                <w:lang w:val="en-GB"/>
              </w:rPr>
            </w:pPr>
          </w:p>
        </w:tc>
      </w:tr>
      <w:tr w:rsidR="00EC04CF" w:rsidRPr="00EC04CF" w14:paraId="6CEEBD12" w14:textId="77777777" w:rsidTr="00EC04CF">
        <w:tc>
          <w:tcPr>
            <w:tcW w:w="80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CDAB3" w14:textId="0F11C4A7" w:rsidR="00EC04CF" w:rsidRPr="00EC04CF" w:rsidRDefault="00EC04CF" w:rsidP="00EC04CF">
            <w:pPr>
              <w:rPr>
                <w:b/>
                <w:sz w:val="18"/>
                <w:szCs w:val="18"/>
                <w:lang w:val="en-GB"/>
              </w:rPr>
            </w:pPr>
            <w:r w:rsidRPr="00EC04CF">
              <w:rPr>
                <w:b/>
                <w:sz w:val="18"/>
                <w:szCs w:val="18"/>
                <w:lang w:val="en-GB"/>
              </w:rPr>
              <w:t>Budget Writing Support</w:t>
            </w:r>
          </w:p>
        </w:tc>
      </w:tr>
      <w:tr w:rsidR="00EC04CF" w:rsidRPr="00EC04CF" w14:paraId="5840BDBC" w14:textId="77777777" w:rsidTr="00EC04CF">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7E2EA" w14:textId="77777777" w:rsidR="00EC04CF" w:rsidRDefault="00EC04CF" w:rsidP="00EC04CF">
            <w:pPr>
              <w:rPr>
                <w:sz w:val="18"/>
                <w:szCs w:val="18"/>
                <w:lang w:val="en-G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8DC29" w14:textId="14EAFD30" w:rsidR="00EC04CF" w:rsidRPr="00EC04CF" w:rsidRDefault="00EC04CF" w:rsidP="00EC04CF">
            <w:pPr>
              <w:jc w:val="center"/>
              <w:rPr>
                <w:color w:val="1F497D" w:themeColor="text2"/>
                <w:sz w:val="18"/>
                <w:szCs w:val="18"/>
                <w:lang w:val="en-GB"/>
              </w:rPr>
            </w:pPr>
            <w:r w:rsidRPr="00EC04CF">
              <w:rPr>
                <w:color w:val="1F497D" w:themeColor="text2"/>
                <w:sz w:val="18"/>
                <w:szCs w:val="18"/>
                <w:lang w:val="en-GB"/>
              </w:rPr>
              <w:t>Delft Global Writing Support</w:t>
            </w:r>
          </w:p>
        </w:tc>
        <w:tc>
          <w:tcPr>
            <w:tcW w:w="2552" w:type="dxa"/>
            <w:gridSpan w:val="2"/>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7812F0BA" w14:textId="15FFC5D3" w:rsidR="00EC04CF" w:rsidRDefault="00EC04CF" w:rsidP="00EC04CF">
            <w:pPr>
              <w:jc w:val="center"/>
              <w:rPr>
                <w:sz w:val="18"/>
                <w:szCs w:val="18"/>
                <w:lang w:val="en-GB"/>
              </w:rPr>
            </w:pPr>
            <w:r>
              <w:rPr>
                <w:sz w:val="18"/>
                <w:szCs w:val="18"/>
                <w:lang w:val="en-GB"/>
              </w:rPr>
              <w:t>Own contribution (min. 50%)</w:t>
            </w:r>
          </w:p>
        </w:tc>
        <w:tc>
          <w:tcPr>
            <w:tcW w:w="141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09A9F5A0" w14:textId="1054E9A6" w:rsidR="00EC04CF" w:rsidRDefault="00EC04CF" w:rsidP="00EC04CF">
            <w:pPr>
              <w:jc w:val="center"/>
              <w:rPr>
                <w:sz w:val="18"/>
                <w:szCs w:val="18"/>
                <w:lang w:val="en-GB"/>
              </w:rPr>
            </w:pPr>
            <w:r>
              <w:rPr>
                <w:sz w:val="18"/>
                <w:szCs w:val="18"/>
                <w:lang w:val="en-GB"/>
              </w:rPr>
              <w:t>Total</w:t>
            </w:r>
          </w:p>
        </w:tc>
      </w:tr>
      <w:tr w:rsidR="00EC04CF" w:rsidRPr="00EC04CF" w14:paraId="7233C1EC" w14:textId="77777777" w:rsidTr="00EC04CF">
        <w:tc>
          <w:tcPr>
            <w:tcW w:w="1560" w:type="dxa"/>
            <w:tcBorders>
              <w:top w:val="single" w:sz="4" w:space="0" w:color="auto"/>
              <w:left w:val="single" w:sz="4" w:space="0" w:color="auto"/>
              <w:bottom w:val="single" w:sz="4" w:space="0" w:color="auto"/>
              <w:right w:val="single" w:sz="4" w:space="0" w:color="auto"/>
            </w:tcBorders>
            <w:hideMark/>
          </w:tcPr>
          <w:p w14:paraId="1DD856A6" w14:textId="4FA2E1BA" w:rsidR="00EC04CF" w:rsidRDefault="00EC04CF" w:rsidP="00EC04CF">
            <w:pPr>
              <w:rPr>
                <w:sz w:val="18"/>
                <w:szCs w:val="18"/>
                <w:lang w:val="en-GB"/>
              </w:rPr>
            </w:pPr>
            <w:r>
              <w:rPr>
                <w:sz w:val="18"/>
                <w:szCs w:val="18"/>
                <w:lang w:val="en-GB"/>
              </w:rPr>
              <w:t>Personnel costs</w:t>
            </w:r>
          </w:p>
        </w:tc>
        <w:tc>
          <w:tcPr>
            <w:tcW w:w="2551" w:type="dxa"/>
            <w:gridSpan w:val="2"/>
            <w:tcBorders>
              <w:top w:val="single" w:sz="4" w:space="0" w:color="auto"/>
              <w:left w:val="single" w:sz="4" w:space="0" w:color="auto"/>
              <w:bottom w:val="single" w:sz="4" w:space="0" w:color="auto"/>
              <w:right w:val="single" w:sz="4" w:space="0" w:color="auto"/>
            </w:tcBorders>
          </w:tcPr>
          <w:p w14:paraId="0F80E291" w14:textId="170C2EDD" w:rsidR="00EC04CF" w:rsidRPr="00EC04CF" w:rsidRDefault="00EC04CF" w:rsidP="00EC04CF">
            <w:pPr>
              <w:jc w:val="center"/>
              <w:rPr>
                <w:color w:val="1F497D" w:themeColor="text2"/>
                <w:sz w:val="18"/>
                <w:szCs w:val="18"/>
                <w:lang w:val="en-GB"/>
              </w:rPr>
            </w:pPr>
            <w:r w:rsidRPr="00EC04CF">
              <w:rPr>
                <w:i/>
                <w:color w:val="1F497D" w:themeColor="text2"/>
                <w:sz w:val="18"/>
                <w:szCs w:val="18"/>
                <w:lang w:val="en-GB"/>
              </w:rPr>
              <w:t>(max. € 3000,-)</w:t>
            </w:r>
          </w:p>
        </w:tc>
        <w:tc>
          <w:tcPr>
            <w:tcW w:w="2552" w:type="dxa"/>
            <w:gridSpan w:val="2"/>
            <w:tcBorders>
              <w:top w:val="single" w:sz="4" w:space="0" w:color="auto"/>
              <w:left w:val="single" w:sz="4" w:space="0" w:color="auto"/>
              <w:bottom w:val="single" w:sz="4" w:space="0" w:color="auto"/>
              <w:right w:val="double" w:sz="4" w:space="0" w:color="auto"/>
            </w:tcBorders>
          </w:tcPr>
          <w:p w14:paraId="5E809A5C" w14:textId="77777777" w:rsidR="00EC04CF" w:rsidRDefault="00EC04CF" w:rsidP="00EC04CF">
            <w:pPr>
              <w:jc w:val="center"/>
              <w:rPr>
                <w:sz w:val="18"/>
                <w:szCs w:val="18"/>
                <w:lang w:val="en-GB"/>
              </w:rPr>
            </w:pPr>
          </w:p>
        </w:tc>
        <w:tc>
          <w:tcPr>
            <w:tcW w:w="1417" w:type="dxa"/>
            <w:tcBorders>
              <w:top w:val="single" w:sz="4" w:space="0" w:color="auto"/>
              <w:left w:val="double" w:sz="4" w:space="0" w:color="auto"/>
              <w:bottom w:val="single" w:sz="4" w:space="0" w:color="auto"/>
              <w:right w:val="single" w:sz="4" w:space="0" w:color="auto"/>
            </w:tcBorders>
          </w:tcPr>
          <w:p w14:paraId="06AE926B" w14:textId="77777777" w:rsidR="00EC04CF" w:rsidRDefault="00EC04CF" w:rsidP="00EC04CF">
            <w:pPr>
              <w:jc w:val="center"/>
              <w:rPr>
                <w:sz w:val="18"/>
                <w:szCs w:val="18"/>
                <w:lang w:val="en-GB"/>
              </w:rPr>
            </w:pPr>
          </w:p>
        </w:tc>
      </w:tr>
    </w:tbl>
    <w:p w14:paraId="3F7A0E83" w14:textId="77777777" w:rsidR="00614A16" w:rsidRPr="004110E3" w:rsidRDefault="00614A16" w:rsidP="00011599">
      <w:pPr>
        <w:spacing w:after="0" w:line="240" w:lineRule="auto"/>
        <w:rPr>
          <w:rFonts w:cs="Tahoma"/>
          <w:sz w:val="20"/>
          <w:szCs w:val="20"/>
          <w:lang w:val="en-GB"/>
        </w:rPr>
      </w:pPr>
    </w:p>
    <w:p w14:paraId="3CC3E8A0" w14:textId="77777777" w:rsidR="00E966D2" w:rsidRPr="00EC04CF" w:rsidRDefault="00E966D2" w:rsidP="00E966D2">
      <w:pPr>
        <w:spacing w:after="120"/>
        <w:rPr>
          <w:rFonts w:cs="Tahoma"/>
          <w:b/>
          <w:color w:val="4F81BD" w:themeColor="accent1"/>
          <w:sz w:val="20"/>
          <w:szCs w:val="20"/>
          <w:lang w:val="en-GB"/>
        </w:rPr>
      </w:pPr>
      <w:r w:rsidRPr="00EC04CF">
        <w:rPr>
          <w:rFonts w:cs="Tahoma"/>
          <w:b/>
          <w:color w:val="1F497D" w:themeColor="text2"/>
          <w:sz w:val="20"/>
          <w:szCs w:val="20"/>
          <w:lang w:val="en-GB"/>
        </w:rPr>
        <w:t>3. Contact</w:t>
      </w:r>
    </w:p>
    <w:p w14:paraId="66F9BB2C" w14:textId="2889880D" w:rsidR="00011599" w:rsidRDefault="00E966D2" w:rsidP="00E966D2">
      <w:pPr>
        <w:spacing w:after="0" w:line="240" w:lineRule="auto"/>
        <w:rPr>
          <w:rFonts w:cs="Tahoma"/>
          <w:color w:val="000000"/>
          <w:sz w:val="20"/>
          <w:szCs w:val="20"/>
          <w:lang w:val="en-GB"/>
        </w:rPr>
      </w:pPr>
      <w:r w:rsidRPr="004110E3">
        <w:rPr>
          <w:rFonts w:cs="Tahoma"/>
          <w:color w:val="000000"/>
          <w:sz w:val="20"/>
          <w:szCs w:val="20"/>
          <w:lang w:val="en-GB"/>
        </w:rPr>
        <w:t>Feel free to get in contact with the TU Delft | Global Initiative:</w:t>
      </w:r>
    </w:p>
    <w:p w14:paraId="41976319" w14:textId="77777777" w:rsidR="004110E3" w:rsidRPr="004110E3" w:rsidRDefault="004110E3" w:rsidP="00E966D2">
      <w:pPr>
        <w:spacing w:after="0" w:line="240" w:lineRule="auto"/>
        <w:rPr>
          <w:rFonts w:cs="Tahoma"/>
          <w:color w:val="000000"/>
          <w:sz w:val="20"/>
          <w:szCs w:val="20"/>
          <w:lang w:val="en-GB"/>
        </w:rPr>
      </w:pPr>
    </w:p>
    <w:p w14:paraId="67CBE982" w14:textId="1466121F" w:rsidR="00A029FD" w:rsidRPr="004110E3" w:rsidRDefault="008F5874" w:rsidP="008F5874">
      <w:pPr>
        <w:rPr>
          <w:sz w:val="20"/>
          <w:szCs w:val="20"/>
          <w:lang w:val="en-GB"/>
        </w:rPr>
      </w:pPr>
      <w:proofErr w:type="spellStart"/>
      <w:r w:rsidRPr="008F5874">
        <w:rPr>
          <w:rFonts w:cs="Tahoma"/>
          <w:color w:val="000000"/>
          <w:sz w:val="20"/>
          <w:szCs w:val="20"/>
          <w:lang w:val="en-GB"/>
        </w:rPr>
        <w:t>Drs.</w:t>
      </w:r>
      <w:proofErr w:type="spellEnd"/>
      <w:r w:rsidRPr="008F5874">
        <w:rPr>
          <w:rFonts w:cs="Tahoma"/>
          <w:color w:val="000000"/>
          <w:sz w:val="20"/>
          <w:szCs w:val="20"/>
          <w:lang w:val="en-GB"/>
        </w:rPr>
        <w:t xml:space="preserve"> Claire (R.) Hallewas</w:t>
      </w:r>
      <w:r>
        <w:rPr>
          <w:rFonts w:cs="Tahoma"/>
          <w:color w:val="000000"/>
          <w:sz w:val="20"/>
          <w:szCs w:val="20"/>
          <w:lang w:val="en-GB"/>
        </w:rPr>
        <w:br/>
      </w:r>
      <w:r w:rsidRPr="008F5874">
        <w:rPr>
          <w:rFonts w:cs="Tahoma"/>
          <w:color w:val="000000"/>
          <w:sz w:val="20"/>
          <w:szCs w:val="20"/>
          <w:lang w:val="en-GB"/>
        </w:rPr>
        <w:t>Programme manager</w:t>
      </w:r>
      <w:r>
        <w:rPr>
          <w:rFonts w:cs="Tahoma"/>
          <w:color w:val="000000"/>
          <w:sz w:val="20"/>
          <w:szCs w:val="20"/>
          <w:lang w:val="en-GB"/>
        </w:rPr>
        <w:br/>
      </w:r>
      <w:r w:rsidRPr="008F5874">
        <w:rPr>
          <w:rFonts w:cs="Tahoma"/>
          <w:color w:val="000000"/>
          <w:sz w:val="20"/>
          <w:szCs w:val="20"/>
          <w:lang w:val="en-GB"/>
        </w:rPr>
        <w:t xml:space="preserve">TU Delft | Global Initiative </w:t>
      </w:r>
      <w:r>
        <w:rPr>
          <w:rFonts w:cs="Tahoma"/>
          <w:color w:val="000000"/>
          <w:sz w:val="20"/>
          <w:szCs w:val="20"/>
          <w:lang w:val="en-GB"/>
        </w:rPr>
        <w:br/>
      </w:r>
      <w:hyperlink r:id="rId9" w:history="1">
        <w:r w:rsidRPr="0047034E">
          <w:rPr>
            <w:rStyle w:val="Hyperlink"/>
            <w:rFonts w:cs="Tahoma"/>
            <w:sz w:val="20"/>
            <w:szCs w:val="20"/>
            <w:lang w:val="en-GB"/>
          </w:rPr>
          <w:t>c.r.hallewas@tudelft.nl</w:t>
        </w:r>
      </w:hyperlink>
      <w:r>
        <w:rPr>
          <w:rFonts w:cs="Tahoma"/>
          <w:color w:val="000000"/>
          <w:sz w:val="20"/>
          <w:szCs w:val="20"/>
          <w:lang w:val="en-GB"/>
        </w:rPr>
        <w:t xml:space="preserve"> </w:t>
      </w:r>
    </w:p>
    <w:sectPr w:rsidR="00A029FD" w:rsidRPr="004110E3" w:rsidSect="00011599">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B11E7" w14:textId="77777777" w:rsidR="00A45222" w:rsidRDefault="00A45222" w:rsidP="00EF5AD5">
      <w:pPr>
        <w:spacing w:after="0" w:line="240" w:lineRule="auto"/>
      </w:pPr>
      <w:r>
        <w:separator/>
      </w:r>
    </w:p>
  </w:endnote>
  <w:endnote w:type="continuationSeparator" w:id="0">
    <w:p w14:paraId="47059EA0" w14:textId="77777777" w:rsidR="00A45222" w:rsidRDefault="00A45222" w:rsidP="00EF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95E25" w14:textId="77777777" w:rsidR="00A45222" w:rsidRDefault="00A45222" w:rsidP="00EF5AD5">
      <w:pPr>
        <w:spacing w:after="0" w:line="240" w:lineRule="auto"/>
      </w:pPr>
      <w:r>
        <w:separator/>
      </w:r>
    </w:p>
  </w:footnote>
  <w:footnote w:type="continuationSeparator" w:id="0">
    <w:p w14:paraId="4F1C04FD" w14:textId="77777777" w:rsidR="00A45222" w:rsidRDefault="00A45222" w:rsidP="00EF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13BC" w14:textId="2A2919B2" w:rsidR="00EC04CF" w:rsidRDefault="00EC04CF" w:rsidP="00EF5AD5">
    <w:pPr>
      <w:pStyle w:val="Header"/>
      <w:jc w:val="center"/>
    </w:pPr>
    <w:r>
      <w:rPr>
        <w:rFonts w:ascii="HelveticaNeue-Light" w:hAnsi="HelveticaNeue-Light" w:cs="HelveticaNeue-Light"/>
        <w:noProof/>
        <w:color w:val="365F92"/>
        <w:sz w:val="55"/>
        <w:szCs w:val="55"/>
        <w:lang w:val="en-GB" w:eastAsia="en-GB"/>
      </w:rPr>
      <w:drawing>
        <wp:inline distT="0" distB="0" distL="0" distR="0" wp14:anchorId="3CCE2FB7" wp14:editId="60896487">
          <wp:extent cx="2760785" cy="4805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Delft_Global_Initiative_zonder_ondertitel_zwart.jpg"/>
                  <pic:cNvPicPr/>
                </pic:nvPicPr>
                <pic:blipFill>
                  <a:blip r:embed="rId1">
                    <a:extLst>
                      <a:ext uri="{28A0092B-C50C-407E-A947-70E740481C1C}">
                        <a14:useLocalDpi xmlns:a14="http://schemas.microsoft.com/office/drawing/2010/main" val="0"/>
                      </a:ext>
                    </a:extLst>
                  </a:blip>
                  <a:stretch>
                    <a:fillRect/>
                  </a:stretch>
                </pic:blipFill>
                <pic:spPr>
                  <a:xfrm>
                    <a:off x="0" y="0"/>
                    <a:ext cx="2761727" cy="480684"/>
                  </a:xfrm>
                  <a:prstGeom prst="rect">
                    <a:avLst/>
                  </a:prstGeom>
                </pic:spPr>
              </pic:pic>
            </a:graphicData>
          </a:graphic>
        </wp:inline>
      </w:drawing>
    </w:r>
  </w:p>
  <w:p w14:paraId="4D25D81F" w14:textId="77777777" w:rsidR="00EC04CF" w:rsidRDefault="00EC0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AD7"/>
    <w:multiLevelType w:val="hybridMultilevel"/>
    <w:tmpl w:val="307C6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E1FE6"/>
    <w:multiLevelType w:val="hybridMultilevel"/>
    <w:tmpl w:val="E73A2210"/>
    <w:lvl w:ilvl="0" w:tplc="EEE68AA8">
      <w:start w:val="1"/>
      <w:numFmt w:val="bullet"/>
      <w:lvlText w:val=""/>
      <w:lvlJc w:val="left"/>
      <w:pPr>
        <w:ind w:left="1065" w:hanging="360"/>
      </w:pPr>
      <w:rPr>
        <w:rFonts w:ascii="Wingdings" w:hAnsi="Wingdings" w:hint="default"/>
        <w:color w:val="0070C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0B1B2FFA"/>
    <w:multiLevelType w:val="hybridMultilevel"/>
    <w:tmpl w:val="B262E4B0"/>
    <w:lvl w:ilvl="0" w:tplc="0DFE0590">
      <w:numFmt w:val="bullet"/>
      <w:lvlText w:val="-"/>
      <w:lvlJc w:val="left"/>
      <w:pPr>
        <w:ind w:left="644" w:hanging="360"/>
      </w:pPr>
      <w:rPr>
        <w:rFonts w:ascii="HelveticaNeue-Light" w:eastAsiaTheme="minorHAnsi" w:hAnsi="HelveticaNeue-Light" w:cs="HelveticaNeue-Light"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0E58040F"/>
    <w:multiLevelType w:val="hybridMultilevel"/>
    <w:tmpl w:val="D1A42036"/>
    <w:lvl w:ilvl="0" w:tplc="EEE68AA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A1AB0"/>
    <w:multiLevelType w:val="hybridMultilevel"/>
    <w:tmpl w:val="EC08B156"/>
    <w:lvl w:ilvl="0" w:tplc="EEE68AA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72E0C"/>
    <w:multiLevelType w:val="hybridMultilevel"/>
    <w:tmpl w:val="A058E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646D3E"/>
    <w:multiLevelType w:val="hybridMultilevel"/>
    <w:tmpl w:val="4A8EC212"/>
    <w:lvl w:ilvl="0" w:tplc="F170DFB6">
      <w:start w:val="2"/>
      <w:numFmt w:val="bullet"/>
      <w:lvlText w:val="-"/>
      <w:lvlJc w:val="left"/>
      <w:pPr>
        <w:ind w:left="2094" w:hanging="360"/>
      </w:pPr>
      <w:rPr>
        <w:rFonts w:ascii="Calibri" w:eastAsiaTheme="minorHAnsi" w:hAnsi="Calibri" w:cstheme="minorBidi" w:hint="default"/>
        <w:i/>
      </w:rPr>
    </w:lvl>
    <w:lvl w:ilvl="1" w:tplc="04130003" w:tentative="1">
      <w:start w:val="1"/>
      <w:numFmt w:val="bullet"/>
      <w:lvlText w:val="o"/>
      <w:lvlJc w:val="left"/>
      <w:pPr>
        <w:ind w:left="2814" w:hanging="360"/>
      </w:pPr>
      <w:rPr>
        <w:rFonts w:ascii="Courier New" w:hAnsi="Courier New" w:cs="Courier New" w:hint="default"/>
      </w:rPr>
    </w:lvl>
    <w:lvl w:ilvl="2" w:tplc="04130005" w:tentative="1">
      <w:start w:val="1"/>
      <w:numFmt w:val="bullet"/>
      <w:lvlText w:val=""/>
      <w:lvlJc w:val="left"/>
      <w:pPr>
        <w:ind w:left="3534" w:hanging="360"/>
      </w:pPr>
      <w:rPr>
        <w:rFonts w:ascii="Wingdings" w:hAnsi="Wingdings" w:hint="default"/>
      </w:rPr>
    </w:lvl>
    <w:lvl w:ilvl="3" w:tplc="04130001" w:tentative="1">
      <w:start w:val="1"/>
      <w:numFmt w:val="bullet"/>
      <w:lvlText w:val=""/>
      <w:lvlJc w:val="left"/>
      <w:pPr>
        <w:ind w:left="4254" w:hanging="360"/>
      </w:pPr>
      <w:rPr>
        <w:rFonts w:ascii="Symbol" w:hAnsi="Symbol" w:hint="default"/>
      </w:rPr>
    </w:lvl>
    <w:lvl w:ilvl="4" w:tplc="04130003" w:tentative="1">
      <w:start w:val="1"/>
      <w:numFmt w:val="bullet"/>
      <w:lvlText w:val="o"/>
      <w:lvlJc w:val="left"/>
      <w:pPr>
        <w:ind w:left="4974" w:hanging="360"/>
      </w:pPr>
      <w:rPr>
        <w:rFonts w:ascii="Courier New" w:hAnsi="Courier New" w:cs="Courier New" w:hint="default"/>
      </w:rPr>
    </w:lvl>
    <w:lvl w:ilvl="5" w:tplc="04130005" w:tentative="1">
      <w:start w:val="1"/>
      <w:numFmt w:val="bullet"/>
      <w:lvlText w:val=""/>
      <w:lvlJc w:val="left"/>
      <w:pPr>
        <w:ind w:left="5694" w:hanging="360"/>
      </w:pPr>
      <w:rPr>
        <w:rFonts w:ascii="Wingdings" w:hAnsi="Wingdings" w:hint="default"/>
      </w:rPr>
    </w:lvl>
    <w:lvl w:ilvl="6" w:tplc="04130001" w:tentative="1">
      <w:start w:val="1"/>
      <w:numFmt w:val="bullet"/>
      <w:lvlText w:val=""/>
      <w:lvlJc w:val="left"/>
      <w:pPr>
        <w:ind w:left="6414" w:hanging="360"/>
      </w:pPr>
      <w:rPr>
        <w:rFonts w:ascii="Symbol" w:hAnsi="Symbol" w:hint="default"/>
      </w:rPr>
    </w:lvl>
    <w:lvl w:ilvl="7" w:tplc="04130003" w:tentative="1">
      <w:start w:val="1"/>
      <w:numFmt w:val="bullet"/>
      <w:lvlText w:val="o"/>
      <w:lvlJc w:val="left"/>
      <w:pPr>
        <w:ind w:left="7134" w:hanging="360"/>
      </w:pPr>
      <w:rPr>
        <w:rFonts w:ascii="Courier New" w:hAnsi="Courier New" w:cs="Courier New" w:hint="default"/>
      </w:rPr>
    </w:lvl>
    <w:lvl w:ilvl="8" w:tplc="04130005" w:tentative="1">
      <w:start w:val="1"/>
      <w:numFmt w:val="bullet"/>
      <w:lvlText w:val=""/>
      <w:lvlJc w:val="left"/>
      <w:pPr>
        <w:ind w:left="7854" w:hanging="360"/>
      </w:pPr>
      <w:rPr>
        <w:rFonts w:ascii="Wingdings" w:hAnsi="Wingdings" w:hint="default"/>
      </w:rPr>
    </w:lvl>
  </w:abstractNum>
  <w:abstractNum w:abstractNumId="7" w15:restartNumberingAfterBreak="0">
    <w:nsid w:val="238C7D80"/>
    <w:multiLevelType w:val="hybridMultilevel"/>
    <w:tmpl w:val="E0387BE6"/>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E34EB6"/>
    <w:multiLevelType w:val="hybridMultilevel"/>
    <w:tmpl w:val="A5F420D4"/>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345F6D40"/>
    <w:multiLevelType w:val="hybridMultilevel"/>
    <w:tmpl w:val="F6E434CA"/>
    <w:lvl w:ilvl="0" w:tplc="EEE68AA8">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F4669F"/>
    <w:multiLevelType w:val="hybridMultilevel"/>
    <w:tmpl w:val="76EEE954"/>
    <w:lvl w:ilvl="0" w:tplc="EEE68AA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E4D67"/>
    <w:multiLevelType w:val="hybridMultilevel"/>
    <w:tmpl w:val="5866C9DE"/>
    <w:lvl w:ilvl="0" w:tplc="3D9CF77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F12A30"/>
    <w:multiLevelType w:val="hybridMultilevel"/>
    <w:tmpl w:val="068804C0"/>
    <w:lvl w:ilvl="0" w:tplc="12080AC8">
      <w:start w:val="1"/>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3" w15:restartNumberingAfterBreak="0">
    <w:nsid w:val="5F2F6078"/>
    <w:multiLevelType w:val="hybridMultilevel"/>
    <w:tmpl w:val="C60C4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FA6D3C"/>
    <w:multiLevelType w:val="hybridMultilevel"/>
    <w:tmpl w:val="F6D6009A"/>
    <w:lvl w:ilvl="0" w:tplc="90EE86CE">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77071927"/>
    <w:multiLevelType w:val="hybridMultilevel"/>
    <w:tmpl w:val="A58C8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7177A75"/>
    <w:multiLevelType w:val="hybridMultilevel"/>
    <w:tmpl w:val="30C68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5744ED"/>
    <w:multiLevelType w:val="hybridMultilevel"/>
    <w:tmpl w:val="2DBE1A2E"/>
    <w:lvl w:ilvl="0" w:tplc="A998BB18">
      <w:numFmt w:val="bullet"/>
      <w:lvlText w:val="-"/>
      <w:lvlJc w:val="left"/>
      <w:pPr>
        <w:ind w:left="720" w:hanging="360"/>
      </w:pPr>
      <w:rPr>
        <w:rFonts w:ascii="HelveticaNeue-Light" w:eastAsiaTheme="minorHAnsi" w:hAnsi="HelveticaNeue-Light" w:cs="HelveticaNeue-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AB414E"/>
    <w:multiLevelType w:val="hybridMultilevel"/>
    <w:tmpl w:val="0DAE0A22"/>
    <w:lvl w:ilvl="0" w:tplc="EEE68AA8">
      <w:start w:val="1"/>
      <w:numFmt w:val="bullet"/>
      <w:lvlText w:val=""/>
      <w:lvlJc w:val="left"/>
      <w:pPr>
        <w:ind w:left="1004" w:hanging="360"/>
      </w:pPr>
      <w:rPr>
        <w:rFonts w:ascii="Wingdings" w:hAnsi="Wingdings" w:hint="default"/>
        <w:color w:val="0070C0"/>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7EDD3856"/>
    <w:multiLevelType w:val="hybridMultilevel"/>
    <w:tmpl w:val="CF544E74"/>
    <w:lvl w:ilvl="0" w:tplc="EEE68AA8">
      <w:start w:val="1"/>
      <w:numFmt w:val="bullet"/>
      <w:lvlText w:val=""/>
      <w:lvlJc w:val="left"/>
      <w:pPr>
        <w:ind w:left="720" w:hanging="360"/>
      </w:pPr>
      <w:rPr>
        <w:rFonts w:ascii="Wingdings" w:hAnsi="Wingdings"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7"/>
  </w:num>
  <w:num w:numId="4">
    <w:abstractNumId w:val="13"/>
  </w:num>
  <w:num w:numId="5">
    <w:abstractNumId w:val="5"/>
  </w:num>
  <w:num w:numId="6">
    <w:abstractNumId w:val="16"/>
  </w:num>
  <w:num w:numId="7">
    <w:abstractNumId w:val="0"/>
  </w:num>
  <w:num w:numId="8">
    <w:abstractNumId w:val="15"/>
  </w:num>
  <w:num w:numId="9">
    <w:abstractNumId w:val="7"/>
  </w:num>
  <w:num w:numId="10">
    <w:abstractNumId w:val="12"/>
  </w:num>
  <w:num w:numId="11">
    <w:abstractNumId w:val="6"/>
  </w:num>
  <w:num w:numId="12">
    <w:abstractNumId w:val="8"/>
  </w:num>
  <w:num w:numId="13">
    <w:abstractNumId w:val="2"/>
  </w:num>
  <w:num w:numId="14">
    <w:abstractNumId w:val="14"/>
  </w:num>
  <w:num w:numId="15">
    <w:abstractNumId w:val="18"/>
  </w:num>
  <w:num w:numId="16">
    <w:abstractNumId w:val="11"/>
  </w:num>
  <w:num w:numId="17">
    <w:abstractNumId w:val="1"/>
  </w:num>
  <w:num w:numId="18">
    <w:abstractNumId w:val="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4"/>
    <w:rsid w:val="00007574"/>
    <w:rsid w:val="00011599"/>
    <w:rsid w:val="00096150"/>
    <w:rsid w:val="000D5BB6"/>
    <w:rsid w:val="000E1477"/>
    <w:rsid w:val="000E5564"/>
    <w:rsid w:val="00105FE5"/>
    <w:rsid w:val="00146D89"/>
    <w:rsid w:val="0019256A"/>
    <w:rsid w:val="00193F01"/>
    <w:rsid w:val="001A5714"/>
    <w:rsid w:val="00272C75"/>
    <w:rsid w:val="002846EF"/>
    <w:rsid w:val="002F638B"/>
    <w:rsid w:val="002F77D7"/>
    <w:rsid w:val="003558E1"/>
    <w:rsid w:val="00386A2A"/>
    <w:rsid w:val="00392537"/>
    <w:rsid w:val="004110E3"/>
    <w:rsid w:val="004237DB"/>
    <w:rsid w:val="004309BB"/>
    <w:rsid w:val="0046161E"/>
    <w:rsid w:val="00480566"/>
    <w:rsid w:val="004B541F"/>
    <w:rsid w:val="004D48C2"/>
    <w:rsid w:val="004F2D17"/>
    <w:rsid w:val="00537AB1"/>
    <w:rsid w:val="0059403E"/>
    <w:rsid w:val="005947B3"/>
    <w:rsid w:val="005B524C"/>
    <w:rsid w:val="00612890"/>
    <w:rsid w:val="00614A16"/>
    <w:rsid w:val="00614B12"/>
    <w:rsid w:val="00623A0F"/>
    <w:rsid w:val="00642A3B"/>
    <w:rsid w:val="0071121F"/>
    <w:rsid w:val="00711CBF"/>
    <w:rsid w:val="0074595E"/>
    <w:rsid w:val="007A1AFA"/>
    <w:rsid w:val="007D595A"/>
    <w:rsid w:val="007D5F25"/>
    <w:rsid w:val="007F1160"/>
    <w:rsid w:val="00806248"/>
    <w:rsid w:val="00851775"/>
    <w:rsid w:val="008D2A97"/>
    <w:rsid w:val="008F5874"/>
    <w:rsid w:val="00900535"/>
    <w:rsid w:val="00981E1C"/>
    <w:rsid w:val="009A53FC"/>
    <w:rsid w:val="009D6AA1"/>
    <w:rsid w:val="00A029FD"/>
    <w:rsid w:val="00A45222"/>
    <w:rsid w:val="00A4722A"/>
    <w:rsid w:val="00A87FD1"/>
    <w:rsid w:val="00AA31BE"/>
    <w:rsid w:val="00AB0763"/>
    <w:rsid w:val="00AF7E4E"/>
    <w:rsid w:val="00B24621"/>
    <w:rsid w:val="00B53C18"/>
    <w:rsid w:val="00B72755"/>
    <w:rsid w:val="00BC66F3"/>
    <w:rsid w:val="00C32DD2"/>
    <w:rsid w:val="00C7418C"/>
    <w:rsid w:val="00C80C7C"/>
    <w:rsid w:val="00CE2B33"/>
    <w:rsid w:val="00CE5AD4"/>
    <w:rsid w:val="00DA6B1F"/>
    <w:rsid w:val="00DE7691"/>
    <w:rsid w:val="00E260CC"/>
    <w:rsid w:val="00E402AE"/>
    <w:rsid w:val="00E966D2"/>
    <w:rsid w:val="00EC04CF"/>
    <w:rsid w:val="00EF5AD5"/>
    <w:rsid w:val="00F855D0"/>
    <w:rsid w:val="00FF3B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CAF7B"/>
  <w15:docId w15:val="{E352C813-672A-41F0-A02A-2484E49C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D4"/>
    <w:pPr>
      <w:ind w:left="720"/>
      <w:contextualSpacing/>
    </w:pPr>
  </w:style>
  <w:style w:type="character" w:styleId="Hyperlink">
    <w:name w:val="Hyperlink"/>
    <w:basedOn w:val="DefaultParagraphFont"/>
    <w:uiPriority w:val="99"/>
    <w:unhideWhenUsed/>
    <w:rsid w:val="00CE5AD4"/>
    <w:rPr>
      <w:color w:val="0000FF" w:themeColor="hyperlink"/>
      <w:u w:val="single"/>
    </w:rPr>
  </w:style>
  <w:style w:type="character" w:styleId="CommentReference">
    <w:name w:val="annotation reference"/>
    <w:basedOn w:val="DefaultParagraphFont"/>
    <w:uiPriority w:val="99"/>
    <w:semiHidden/>
    <w:unhideWhenUsed/>
    <w:rsid w:val="00CE5AD4"/>
    <w:rPr>
      <w:sz w:val="16"/>
      <w:szCs w:val="16"/>
    </w:rPr>
  </w:style>
  <w:style w:type="paragraph" w:styleId="CommentText">
    <w:name w:val="annotation text"/>
    <w:basedOn w:val="Normal"/>
    <w:link w:val="CommentTextChar"/>
    <w:uiPriority w:val="99"/>
    <w:semiHidden/>
    <w:unhideWhenUsed/>
    <w:rsid w:val="00CE5AD4"/>
    <w:pPr>
      <w:spacing w:line="240" w:lineRule="auto"/>
    </w:pPr>
    <w:rPr>
      <w:sz w:val="20"/>
      <w:szCs w:val="20"/>
    </w:rPr>
  </w:style>
  <w:style w:type="character" w:customStyle="1" w:styleId="CommentTextChar">
    <w:name w:val="Comment Text Char"/>
    <w:basedOn w:val="DefaultParagraphFont"/>
    <w:link w:val="CommentText"/>
    <w:uiPriority w:val="99"/>
    <w:semiHidden/>
    <w:rsid w:val="00CE5AD4"/>
    <w:rPr>
      <w:sz w:val="20"/>
      <w:szCs w:val="20"/>
    </w:rPr>
  </w:style>
  <w:style w:type="paragraph" w:styleId="CommentSubject">
    <w:name w:val="annotation subject"/>
    <w:basedOn w:val="CommentText"/>
    <w:next w:val="CommentText"/>
    <w:link w:val="CommentSubjectChar"/>
    <w:uiPriority w:val="99"/>
    <w:semiHidden/>
    <w:unhideWhenUsed/>
    <w:rsid w:val="00CE5AD4"/>
    <w:rPr>
      <w:b/>
      <w:bCs/>
    </w:rPr>
  </w:style>
  <w:style w:type="character" w:customStyle="1" w:styleId="CommentSubjectChar">
    <w:name w:val="Comment Subject Char"/>
    <w:basedOn w:val="CommentTextChar"/>
    <w:link w:val="CommentSubject"/>
    <w:uiPriority w:val="99"/>
    <w:semiHidden/>
    <w:rsid w:val="00CE5AD4"/>
    <w:rPr>
      <w:b/>
      <w:bCs/>
      <w:sz w:val="20"/>
      <w:szCs w:val="20"/>
    </w:rPr>
  </w:style>
  <w:style w:type="paragraph" w:styleId="BalloonText">
    <w:name w:val="Balloon Text"/>
    <w:basedOn w:val="Normal"/>
    <w:link w:val="BalloonTextChar"/>
    <w:uiPriority w:val="99"/>
    <w:semiHidden/>
    <w:unhideWhenUsed/>
    <w:rsid w:val="00CE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D4"/>
    <w:rPr>
      <w:rFonts w:ascii="Tahoma" w:hAnsi="Tahoma" w:cs="Tahoma"/>
      <w:sz w:val="16"/>
      <w:szCs w:val="16"/>
    </w:rPr>
  </w:style>
  <w:style w:type="character" w:customStyle="1" w:styleId="hps">
    <w:name w:val="hps"/>
    <w:basedOn w:val="DefaultParagraphFont"/>
    <w:rsid w:val="00CE5AD4"/>
  </w:style>
  <w:style w:type="paragraph" w:styleId="Header">
    <w:name w:val="header"/>
    <w:basedOn w:val="Normal"/>
    <w:link w:val="HeaderChar"/>
    <w:uiPriority w:val="99"/>
    <w:unhideWhenUsed/>
    <w:rsid w:val="00EF5A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AD5"/>
  </w:style>
  <w:style w:type="paragraph" w:styleId="Footer">
    <w:name w:val="footer"/>
    <w:basedOn w:val="Normal"/>
    <w:link w:val="FooterChar"/>
    <w:uiPriority w:val="99"/>
    <w:unhideWhenUsed/>
    <w:rsid w:val="00EF5A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AD5"/>
  </w:style>
  <w:style w:type="paragraph" w:styleId="FootnoteText">
    <w:name w:val="footnote text"/>
    <w:basedOn w:val="Normal"/>
    <w:link w:val="FootnoteTextChar"/>
    <w:uiPriority w:val="99"/>
    <w:semiHidden/>
    <w:unhideWhenUsed/>
    <w:rsid w:val="00EF5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AD5"/>
    <w:rPr>
      <w:sz w:val="20"/>
      <w:szCs w:val="20"/>
    </w:rPr>
  </w:style>
  <w:style w:type="character" w:styleId="FootnoteReference">
    <w:name w:val="footnote reference"/>
    <w:basedOn w:val="DefaultParagraphFont"/>
    <w:uiPriority w:val="99"/>
    <w:semiHidden/>
    <w:unhideWhenUsed/>
    <w:rsid w:val="00EF5AD5"/>
    <w:rPr>
      <w:vertAlign w:val="superscript"/>
    </w:rPr>
  </w:style>
  <w:style w:type="table" w:styleId="TableGrid">
    <w:name w:val="Table Grid"/>
    <w:basedOn w:val="TableNormal"/>
    <w:uiPriority w:val="59"/>
    <w:rsid w:val="00EC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hallewas@tudelf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hallewas@tudelf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D1EE-ECEC-4596-AAE9-F7F51237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Kockx - TNW</dc:creator>
  <cp:lastModifiedBy>Roel Kamerling</cp:lastModifiedBy>
  <cp:revision>2</cp:revision>
  <dcterms:created xsi:type="dcterms:W3CDTF">2020-03-09T09:59:00Z</dcterms:created>
  <dcterms:modified xsi:type="dcterms:W3CDTF">2020-03-09T09:59:00Z</dcterms:modified>
</cp:coreProperties>
</file>