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183DE3" w:rsidR="00EA73F7" w:rsidP="00183DE3" w:rsidRDefault="007022E0" w14:paraId="76FF3F8C" w14:textId="013A8DFA">
      <w:pPr>
        <w:pStyle w:val="Heading2"/>
        <w:jc w:val="center"/>
        <w:rPr>
          <w:rFonts w:ascii="Roboto Slab" w:hAnsi="Roboto Slab"/>
          <w:b w:val="0"/>
          <w:bCs w:val="0"/>
          <w:color w:val="F1BE3E" w:themeColor="accent5"/>
          <w:sz w:val="44"/>
          <w:szCs w:val="44"/>
        </w:rPr>
      </w:pPr>
      <w:r w:rsidRPr="00183DE3">
        <w:rPr>
          <w:rFonts w:ascii="Roboto Slab" w:hAnsi="Roboto Slab"/>
          <w:b w:val="0"/>
          <w:bCs w:val="0"/>
          <w:color w:val="F1BE3E" w:themeColor="accent5"/>
          <w:sz w:val="44"/>
          <w:szCs w:val="44"/>
        </w:rPr>
        <w:t>Resources Course Development</w:t>
      </w:r>
    </w:p>
    <w:p w:rsidR="00183DE3" w:rsidP="00D548EA" w:rsidRDefault="00183DE3" w14:paraId="346ABFBB" w14:textId="77777777">
      <w:pPr>
        <w:rPr>
          <w:lang w:val="en-US"/>
        </w:rPr>
      </w:pPr>
    </w:p>
    <w:p w:rsidR="00D548EA" w:rsidP="00D548EA" w:rsidRDefault="00D548EA" w14:paraId="63F6AF82" w14:textId="06638F3D">
      <w:pPr>
        <w:rPr>
          <w:lang w:val="en-US"/>
        </w:rPr>
      </w:pPr>
      <w:r w:rsidRPr="5A640492" w:rsidR="00D548EA">
        <w:rPr>
          <w:lang w:val="en-US"/>
        </w:rPr>
        <w:t xml:space="preserve">This document contains the following resources: </w:t>
      </w:r>
    </w:p>
    <w:p w:rsidR="00D548EA" w:rsidP="00D548EA" w:rsidRDefault="00A37682" w14:paraId="2801C5C5" w14:textId="7C06A3B3">
      <w:pPr>
        <w:pStyle w:val="ListParagraph"/>
        <w:numPr>
          <w:ilvl w:val="0"/>
          <w:numId w:val="3"/>
        </w:numPr>
        <w:rPr>
          <w:lang w:val="en-US"/>
        </w:rPr>
      </w:pPr>
      <w:hyperlink w:history="1" w:anchor="_2._Do-it-yourself_video">
        <w:r w:rsidRPr="00561AE4" w:rsidR="00D548EA">
          <w:rPr>
            <w:rStyle w:val="Hyperlink"/>
            <w:lang w:val="en-US"/>
          </w:rPr>
          <w:t>Do-It-Yourself video factsheets</w:t>
        </w:r>
      </w:hyperlink>
    </w:p>
    <w:p w:rsidRPr="00305D0C" w:rsidR="00D548EA" w:rsidP="00D548EA" w:rsidRDefault="00A37682" w14:paraId="4660550B" w14:textId="627EACD6">
      <w:pPr>
        <w:pStyle w:val="ListParagraph"/>
        <w:numPr>
          <w:ilvl w:val="0"/>
          <w:numId w:val="3"/>
        </w:numPr>
        <w:rPr>
          <w:rStyle w:val="Hyperlink"/>
          <w:color w:val="auto"/>
          <w:u w:val="none"/>
          <w:lang w:val="en-US"/>
        </w:rPr>
      </w:pPr>
      <w:hyperlink w:anchor="_3._Brightspace_Matrix">
        <w:r w:rsidRPr="7A9C11CA" w:rsidR="00D548EA">
          <w:rPr>
            <w:rStyle w:val="Hyperlink"/>
            <w:lang w:val="en-US"/>
          </w:rPr>
          <w:t>Brightspace Matrix</w:t>
        </w:r>
      </w:hyperlink>
    </w:p>
    <w:p w:rsidR="00305D0C" w:rsidP="00D548EA" w:rsidRDefault="00305D0C" w14:paraId="07CD6C86" w14:textId="3FA8D686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>
        <w:rPr>
          <w:rStyle w:val="Hyperlink"/>
          <w:lang w:val="en-US"/>
        </w:rPr>
        <w:t>Lesplanner</w:t>
      </w:r>
      <w:proofErr w:type="spellEnd"/>
    </w:p>
    <w:p w:rsidR="7BDA975F" w:rsidP="7A9C11CA" w:rsidRDefault="00A37682" w14:paraId="2E6A04C4" w14:textId="5DCE0FDA">
      <w:pPr>
        <w:pStyle w:val="ListParagraph"/>
        <w:numPr>
          <w:ilvl w:val="0"/>
          <w:numId w:val="3"/>
        </w:numPr>
        <w:rPr>
          <w:rFonts w:eastAsia="Calibri"/>
          <w:lang w:val="en-US"/>
        </w:rPr>
      </w:pPr>
      <w:hyperlink w:history="1" w:anchor="_4._Course_Graph">
        <w:r w:rsidRPr="00463F1B" w:rsidR="7BDA975F">
          <w:rPr>
            <w:rStyle w:val="Hyperlink"/>
            <w:rFonts w:eastAsia="Calibri"/>
            <w:lang w:val="en-US"/>
          </w:rPr>
          <w:t>Course Graph Editor</w:t>
        </w:r>
      </w:hyperlink>
    </w:p>
    <w:p w:rsidR="00D548EA" w:rsidP="00D548EA" w:rsidRDefault="00A37682" w14:paraId="6CA4D38A" w14:textId="2A50CE76">
      <w:pPr>
        <w:pStyle w:val="ListParagraph"/>
        <w:numPr>
          <w:ilvl w:val="0"/>
          <w:numId w:val="3"/>
        </w:numPr>
        <w:rPr>
          <w:lang w:val="en-US"/>
        </w:rPr>
      </w:pPr>
      <w:hyperlink w:anchor="_4._Brightspace_clock">
        <w:r w:rsidRPr="7A9C11CA" w:rsidR="00D548EA">
          <w:rPr>
            <w:rStyle w:val="Hyperlink"/>
            <w:lang w:val="en-US"/>
          </w:rPr>
          <w:t>Brightspace clock icon</w:t>
        </w:r>
      </w:hyperlink>
    </w:p>
    <w:p w:rsidRPr="00CD2D60" w:rsidR="00D548EA" w:rsidP="00D548EA" w:rsidRDefault="00A37682" w14:paraId="65D4CEDD" w14:textId="3B668724">
      <w:pPr>
        <w:pStyle w:val="ListParagraph"/>
        <w:numPr>
          <w:ilvl w:val="0"/>
          <w:numId w:val="3"/>
        </w:numPr>
        <w:rPr>
          <w:rStyle w:val="Hyperlink"/>
          <w:color w:val="auto"/>
          <w:u w:val="none"/>
          <w:lang w:val="en-US"/>
        </w:rPr>
      </w:pPr>
      <w:hyperlink w:anchor="_5._Brightspace_e-tivity">
        <w:r w:rsidRPr="71B1BDD6" w:rsidR="00561AE4">
          <w:rPr>
            <w:rStyle w:val="Hyperlink"/>
            <w:lang w:val="en-US"/>
          </w:rPr>
          <w:t>Brightspac</w:t>
        </w:r>
        <w:r w:rsidRPr="71B1BDD6" w:rsidR="6AFF680F">
          <w:rPr>
            <w:rStyle w:val="Hyperlink"/>
            <w:lang w:val="en-US"/>
          </w:rPr>
          <w:t>e</w:t>
        </w:r>
        <w:r w:rsidRPr="71B1BDD6" w:rsidR="00561AE4">
          <w:rPr>
            <w:rStyle w:val="Hyperlink"/>
            <w:lang w:val="en-US"/>
          </w:rPr>
          <w:t xml:space="preserve"> e</w:t>
        </w:r>
        <w:r w:rsidRPr="71B1BDD6" w:rsidR="00D548EA">
          <w:rPr>
            <w:rStyle w:val="Hyperlink"/>
            <w:lang w:val="en-US"/>
          </w:rPr>
          <w:t>-</w:t>
        </w:r>
        <w:proofErr w:type="spellStart"/>
        <w:r w:rsidRPr="71B1BDD6" w:rsidR="00D548EA">
          <w:rPr>
            <w:rStyle w:val="Hyperlink"/>
            <w:lang w:val="en-US"/>
          </w:rPr>
          <w:t>tivity</w:t>
        </w:r>
        <w:proofErr w:type="spellEnd"/>
        <w:r w:rsidRPr="71B1BDD6" w:rsidR="00D548EA">
          <w:rPr>
            <w:rStyle w:val="Hyperlink"/>
            <w:lang w:val="en-US"/>
          </w:rPr>
          <w:t xml:space="preserve"> template</w:t>
        </w:r>
      </w:hyperlink>
    </w:p>
    <w:p w:rsidR="00D548EA" w:rsidP="00D548EA" w:rsidRDefault="00D548EA" w14:paraId="73313919" w14:textId="77777777">
      <w:pPr>
        <w:rPr>
          <w:lang w:val="en-US"/>
        </w:rPr>
      </w:pPr>
    </w:p>
    <w:p w:rsidR="00183DE3" w:rsidP="00801EF0" w:rsidRDefault="00801EF0" w14:paraId="6AFFDED5" w14:textId="1E06356D">
      <w:pPr>
        <w:tabs>
          <w:tab w:val="left" w:pos="1493"/>
        </w:tabs>
        <w:rPr>
          <w:lang w:val="en-US"/>
        </w:rPr>
      </w:pPr>
      <w:r>
        <w:rPr>
          <w:lang w:val="en-US"/>
        </w:rPr>
        <w:tab/>
      </w:r>
    </w:p>
    <w:p w:rsidR="00183DE3" w:rsidP="00183DE3" w:rsidRDefault="00D548EA" w14:paraId="11C2B1E2" w14:textId="6E06387D">
      <w:pPr>
        <w:pStyle w:val="Heading2"/>
      </w:pPr>
      <w:bookmarkStart w:name="_2._Do-it-yourself_video" w:id="1"/>
      <w:bookmarkEnd w:id="1"/>
      <w:r w:rsidR="2CA0ACB0">
        <w:rPr/>
        <w:t>1</w:t>
      </w:r>
      <w:r w:rsidR="00D548EA">
        <w:rPr/>
        <w:t xml:space="preserve">. </w:t>
      </w:r>
      <w:r w:rsidR="00183DE3">
        <w:rPr/>
        <w:t>Do</w:t>
      </w:r>
      <w:r w:rsidR="00D548EA">
        <w:rPr/>
        <w:t>-</w:t>
      </w:r>
      <w:r w:rsidR="00183DE3">
        <w:rPr/>
        <w:t>it</w:t>
      </w:r>
      <w:r w:rsidR="00D548EA">
        <w:rPr/>
        <w:t>-</w:t>
      </w:r>
      <w:r w:rsidR="00183DE3">
        <w:rPr/>
        <w:t>yourself video factsheets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65"/>
        <w:gridCol w:w="3685"/>
      </w:tblGrid>
      <w:tr w:rsidR="00D548EA" w:rsidTr="71B1BDD6" w14:paraId="7213588A" w14:textId="77777777">
        <w:tc>
          <w:tcPr>
            <w:tcW w:w="5665" w:type="dxa"/>
          </w:tcPr>
          <w:p w:rsidR="00D548EA" w:rsidP="00656FE0" w:rsidRDefault="00561AE4" w14:paraId="41BED68A" w14:textId="14B2A639">
            <w:pPr>
              <w:rPr>
                <w:lang w:val="en-US"/>
              </w:rPr>
            </w:pPr>
            <w:r w:rsidRPr="71B1BDD6">
              <w:rPr>
                <w:lang w:val="en-US"/>
              </w:rPr>
              <w:t>This page contains 7 factsheets on Do-it-yourself video. It includes themes like didactics, scripting, copyrights, visuals, presenting, recording, and editing.</w:t>
            </w:r>
          </w:p>
          <w:p w:rsidR="00561AE4" w:rsidP="00656FE0" w:rsidRDefault="00561AE4" w14:paraId="1407F758" w14:textId="77777777">
            <w:pPr>
              <w:rPr>
                <w:lang w:val="en-US"/>
              </w:rPr>
            </w:pPr>
          </w:p>
          <w:p w:rsidRPr="00561AE4" w:rsidR="00D548EA" w:rsidP="00656FE0" w:rsidRDefault="00D548EA" w14:paraId="513942AD" w14:textId="4322DD3F">
            <w:pPr>
              <w:rPr>
                <w:lang w:val="en-US"/>
              </w:rPr>
            </w:pPr>
            <w:r>
              <w:rPr>
                <w:lang w:val="en-US"/>
              </w:rPr>
              <w:t xml:space="preserve">Link: </w:t>
            </w:r>
            <w:hyperlink w:history="1" r:id="rId12">
              <w:r w:rsidRPr="006D62DF" w:rsidR="00561AE4">
                <w:rPr>
                  <w:rStyle w:val="Hyperlink"/>
                </w:rPr>
                <w:t>https://onlinelearninghub.tudelft.nl/new-video-guides-available/</w:t>
              </w:r>
            </w:hyperlink>
            <w:r w:rsidR="00561AE4">
              <w:rPr>
                <w:lang w:val="en-US"/>
              </w:rPr>
              <w:t xml:space="preserve"> </w:t>
            </w:r>
          </w:p>
          <w:p w:rsidR="00D548EA" w:rsidP="00656FE0" w:rsidRDefault="00D548EA" w14:paraId="1CBFB8D2" w14:textId="77777777">
            <w:pPr>
              <w:rPr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548EA" w:rsidP="00561AE4" w:rsidRDefault="00561AE4" w14:paraId="02221F31" w14:textId="00098CDB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6D5713" wp14:editId="52CE166F">
                  <wp:extent cx="2160000" cy="1178540"/>
                  <wp:effectExtent l="0" t="0" r="0" b="3175"/>
                  <wp:docPr id="3" name="Picture 3" descr="Graphical user interface&#10;&#10;Description automatically generate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&#10;&#10;Description automatically generated">
                            <a:hlinkClick r:id="rId12"/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7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DE3" w:rsidP="00183DE3" w:rsidRDefault="00183DE3" w14:paraId="73B16218" w14:textId="77777777">
      <w:pPr>
        <w:rPr>
          <w:b/>
          <w:bCs/>
          <w:lang w:val="en-US"/>
        </w:rPr>
      </w:pPr>
    </w:p>
    <w:p w:rsidR="00D548EA" w:rsidP="00D548EA" w:rsidRDefault="00D548EA" w14:paraId="6F938BBA" w14:textId="79D06F58">
      <w:pPr>
        <w:pStyle w:val="Heading2"/>
      </w:pPr>
      <w:r w:rsidR="63AB5B82">
        <w:rPr/>
        <w:t>2</w:t>
      </w:r>
      <w:r w:rsidR="00D548EA">
        <w:rPr/>
        <w:t>. Brightspace Matrix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65"/>
        <w:gridCol w:w="3685"/>
      </w:tblGrid>
      <w:tr w:rsidR="00D548EA" w:rsidTr="5A640492" w14:paraId="3FD869C6" w14:textId="77777777">
        <w:tc>
          <w:tcPr>
            <w:tcW w:w="5665" w:type="dxa"/>
            <w:tcMar/>
          </w:tcPr>
          <w:p w:rsidR="00D548EA" w:rsidP="71B1BDD6" w:rsidRDefault="00561AE4" w14:paraId="43AF307A" w14:textId="6656366B">
            <w:pPr>
              <w:rPr>
                <w:lang w:val="en-US"/>
              </w:rPr>
            </w:pPr>
            <w:r w:rsidRPr="71B1BDD6">
              <w:rPr>
                <w:lang w:val="en-US"/>
              </w:rPr>
              <w:t>The Brightspace matrix is a self-assessment tool, which includes different levels, explanations and examples</w:t>
            </w:r>
            <w:r w:rsidRPr="71B1BDD6" w:rsidR="0C080537">
              <w:rPr>
                <w:lang w:val="en-US"/>
              </w:rPr>
              <w:t>, to help you to improve your Brightspace course.</w:t>
            </w:r>
          </w:p>
          <w:p w:rsidR="00561AE4" w:rsidP="00656FE0" w:rsidRDefault="00561AE4" w14:paraId="4E664A2C" w14:textId="77777777">
            <w:pPr>
              <w:rPr>
                <w:lang w:val="en-US"/>
              </w:rPr>
            </w:pPr>
          </w:p>
          <w:p w:rsidRPr="00561AE4" w:rsidR="00D548EA" w:rsidP="00656FE0" w:rsidRDefault="00D548EA" w14:paraId="60EF0F1B" w14:textId="3A52E8B6">
            <w:pPr>
              <w:rPr>
                <w:lang w:val="en-US"/>
              </w:rPr>
            </w:pPr>
            <w:r>
              <w:rPr>
                <w:lang w:val="en-US"/>
              </w:rPr>
              <w:t xml:space="preserve">Link: </w:t>
            </w:r>
            <w:hyperlink w:history="1" r:id="rId14">
              <w:r w:rsidRPr="006D62DF" w:rsidR="00561AE4">
                <w:rPr>
                  <w:rStyle w:val="Hyperlink"/>
                </w:rPr>
                <w:t>https://brightspace-matrix.tudelft.nl/</w:t>
              </w:r>
            </w:hyperlink>
            <w:r w:rsidR="00561AE4">
              <w:rPr>
                <w:lang w:val="en-US"/>
              </w:rPr>
              <w:t xml:space="preserve"> </w:t>
            </w:r>
          </w:p>
        </w:tc>
        <w:tc>
          <w:tcPr>
            <w:tcW w:w="3685" w:type="dxa"/>
            <w:tcMar/>
            <w:vAlign w:val="center"/>
          </w:tcPr>
          <w:p w:rsidR="00D548EA" w:rsidP="00561AE4" w:rsidRDefault="00561AE4" w14:paraId="4E236B4E" w14:textId="4E5A2F8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4DF564A" wp14:editId="5DE55AC1">
                  <wp:extent cx="2145073" cy="956345"/>
                  <wp:effectExtent l="0" t="0" r="1270" b="0"/>
                  <wp:docPr id="4" name="Picture 4" descr="Graphical user interface, application&#10;&#10;Description automatically generate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application&#10;&#10;Description automatically generated">
                            <a:hlinkClick r:id="rId14"/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732" cy="96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5A640492" w:rsidP="5A640492" w:rsidRDefault="5A640492" w14:paraId="0047DCCD" w14:textId="2985B4C2">
      <w:pPr>
        <w:pStyle w:val="Heading2"/>
      </w:pPr>
    </w:p>
    <w:p w:rsidR="00CD2D60" w:rsidP="00CD2D60" w:rsidRDefault="00CD2D60" w14:paraId="4BB65CF0" w14:textId="68C57E27">
      <w:pPr>
        <w:pStyle w:val="Heading2"/>
      </w:pPr>
      <w:r w:rsidR="47C63CCD">
        <w:rPr/>
        <w:t>3</w:t>
      </w:r>
      <w:r w:rsidR="00CD2D60">
        <w:rPr/>
        <w:t xml:space="preserve">. </w:t>
      </w:r>
      <w:r w:rsidR="00CD2D60">
        <w:rPr/>
        <w:t>Lesplanner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808080" w:themeColor="background1" w:themeShade="80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65"/>
        <w:gridCol w:w="3685"/>
      </w:tblGrid>
      <w:tr w:rsidR="00A37682" w:rsidTr="008D3E65" w14:paraId="10246006" w14:textId="77777777">
        <w:tc>
          <w:tcPr>
            <w:tcW w:w="5665" w:type="dxa"/>
          </w:tcPr>
          <w:p w:rsidR="00CD2D60" w:rsidP="008D3E65" w:rsidRDefault="00305D0C" w14:paraId="2E1852E8" w14:textId="43CD4A2A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lesplanner</w:t>
            </w:r>
            <w:proofErr w:type="spellEnd"/>
            <w:r>
              <w:rPr>
                <w:lang w:val="en-US"/>
              </w:rPr>
              <w:t xml:space="preserve"> can help you to design your face-to-face lessons/lectures. The tool includes a lot of learning activities and provides did</w:t>
            </w:r>
            <w:r w:rsidR="00A7459B">
              <w:rPr>
                <w:lang w:val="en-US"/>
              </w:rPr>
              <w:t>actical tips</w:t>
            </w:r>
            <w:r w:rsidR="0019453F">
              <w:rPr>
                <w:lang w:val="en-US"/>
              </w:rPr>
              <w:t xml:space="preserve">. You can download your lessons as a word document. </w:t>
            </w:r>
          </w:p>
          <w:p w:rsidR="0019453F" w:rsidP="008D3E65" w:rsidRDefault="0019453F" w14:paraId="4C902205" w14:textId="77777777">
            <w:pPr>
              <w:rPr>
                <w:lang w:val="en-US"/>
              </w:rPr>
            </w:pPr>
          </w:p>
          <w:p w:rsidR="0019453F" w:rsidP="008D3E65" w:rsidRDefault="0019453F" w14:paraId="55D53F70" w14:textId="5170C6AC">
            <w:pPr>
              <w:rPr>
                <w:lang w:val="en-US"/>
              </w:rPr>
            </w:pPr>
            <w:r>
              <w:rPr>
                <w:lang w:val="en-US"/>
              </w:rPr>
              <w:t xml:space="preserve">Link: </w:t>
            </w:r>
            <w:hyperlink w:history="1" r:id="rId16">
              <w:r w:rsidRPr="00627815">
                <w:rPr>
                  <w:rStyle w:val="Hyperlink"/>
                  <w:lang w:val="en-US"/>
                </w:rPr>
                <w:t>https://lesplanner.tudelft.nl</w:t>
              </w:r>
            </w:hyperlink>
            <w:r>
              <w:rPr>
                <w:lang w:val="en-US"/>
              </w:rPr>
              <w:t xml:space="preserve"> </w:t>
            </w:r>
          </w:p>
          <w:p w:rsidR="00CD2D60" w:rsidP="008D3E65" w:rsidRDefault="00CD2D60" w14:paraId="76316173" w14:textId="77777777">
            <w:pPr>
              <w:rPr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CD2D60" w:rsidP="008D3E65" w:rsidRDefault="00A37682" w14:paraId="5F746A71" w14:textId="21C6C262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11BF760" wp14:editId="262D5612">
                  <wp:extent cx="2038350" cy="583412"/>
                  <wp:effectExtent l="0" t="0" r="0" b="1270"/>
                  <wp:docPr id="1870603662" name="Picture 1" descr="A screenshot of a fitness pro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0603662" name="Picture 1" descr="A screenshot of a fitness pro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325" cy="595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1EF0" w:rsidP="00801EF0" w:rsidRDefault="00801EF0" w14:paraId="43FE2F27" w14:textId="77777777"/>
    <w:p w:rsidR="00561AE4" w:rsidP="00561AE4" w:rsidRDefault="00561AE4" w14:paraId="6296F57A" w14:textId="77777777">
      <w:bookmarkStart w:name="_4._Brightspace_clock" w:id="3"/>
      <w:bookmarkEnd w:id="3"/>
    </w:p>
    <w:p w:rsidR="58F3D61F" w:rsidP="7A9C11CA" w:rsidRDefault="00CD2D60" w14:paraId="49F7D216" w14:textId="6455AFCD">
      <w:pPr>
        <w:pStyle w:val="Heading2"/>
      </w:pPr>
      <w:r w:rsidR="240100D1">
        <w:rPr/>
        <w:t>4</w:t>
      </w:r>
      <w:r w:rsidR="58F3D61F">
        <w:rPr/>
        <w:t>. Course Graph Editor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65"/>
        <w:gridCol w:w="3685"/>
      </w:tblGrid>
      <w:tr w:rsidR="00BA0840" w:rsidTr="009B2175" w14:paraId="4E5AA8F5" w14:textId="77777777">
        <w:tc>
          <w:tcPr>
            <w:tcW w:w="5665" w:type="dxa"/>
          </w:tcPr>
          <w:p w:rsidR="0055412B" w:rsidP="009B2175" w:rsidRDefault="00BA0840" w14:paraId="016E2A5B" w14:textId="5E085835">
            <w:pPr>
              <w:rPr>
                <w:lang w:val="en-US"/>
              </w:rPr>
            </w:pPr>
            <w:r>
              <w:rPr>
                <w:lang w:val="en-US"/>
              </w:rPr>
              <w:t xml:space="preserve">The Course Graph Editor is a tool which you can use to create a </w:t>
            </w:r>
            <w:r w:rsidR="00B14466">
              <w:rPr>
                <w:lang w:val="en-US"/>
              </w:rPr>
              <w:t xml:space="preserve">visual representation of your course topics and the relationships. </w:t>
            </w:r>
          </w:p>
          <w:p w:rsidR="0055412B" w:rsidP="009B2175" w:rsidRDefault="0055412B" w14:paraId="7A5B8653" w14:textId="77777777">
            <w:pPr>
              <w:rPr>
                <w:lang w:val="en-US"/>
              </w:rPr>
            </w:pPr>
          </w:p>
          <w:p w:rsidRPr="00561AE4" w:rsidR="0055412B" w:rsidP="0055412B" w:rsidRDefault="0055412B" w14:paraId="243D10DF" w14:textId="0CA91CB1">
            <w:pPr>
              <w:pStyle w:val="Heading2"/>
            </w:pPr>
            <w:r w:rsidRPr="7A9C11CA">
              <w:rPr>
                <w:b w:val="0"/>
                <w:bCs w:val="0"/>
                <w:sz w:val="24"/>
                <w:szCs w:val="24"/>
              </w:rPr>
              <w:t xml:space="preserve">Link: </w:t>
            </w:r>
            <w:hyperlink r:id="rId18">
              <w:r w:rsidRPr="7A9C11CA">
                <w:rPr>
                  <w:rStyle w:val="Hyperlink"/>
                  <w:b w:val="0"/>
                  <w:bCs w:val="0"/>
                  <w:sz w:val="24"/>
                  <w:szCs w:val="24"/>
                </w:rPr>
                <w:t>https://prime-applets.ewi.tudelft.nl/login</w:t>
              </w:r>
            </w:hyperlink>
            <w:r w:rsidRPr="7A9C11C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55412B" w:rsidP="009B2175" w:rsidRDefault="001B5D11" w14:paraId="55BCFD9F" w14:textId="0E27452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393A409" wp14:editId="0CF74BCD">
                  <wp:extent cx="2185883" cy="1454920"/>
                  <wp:effectExtent l="0" t="0" r="0" b="5715"/>
                  <wp:docPr id="1720855928" name="Picture 1720855928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855928" name="Picture 1">
                            <a:hlinkClick r:id="rId18"/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041" cy="1483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7A9C11CA" w:rsidP="7A9C11CA" w:rsidRDefault="7A9C11CA" w14:paraId="28A5FBC2" w14:textId="57F039EC">
      <w:pPr>
        <w:pStyle w:val="Heading2"/>
        <w:rPr>
          <w:b w:val="0"/>
          <w:bCs w:val="0"/>
          <w:sz w:val="24"/>
          <w:szCs w:val="24"/>
        </w:rPr>
      </w:pPr>
    </w:p>
    <w:p w:rsidR="7A9C11CA" w:rsidP="7A9C11CA" w:rsidRDefault="7A9C11CA" w14:paraId="47E0953B" w14:textId="64CBF506"/>
    <w:p w:rsidR="00183DE3" w:rsidP="00183DE3" w:rsidRDefault="00CD2D60" w14:paraId="006484B6" w14:textId="3065B71A">
      <w:pPr>
        <w:pStyle w:val="Heading2"/>
      </w:pPr>
      <w:r w:rsidR="0972E353">
        <w:rPr/>
        <w:t>5</w:t>
      </w:r>
      <w:r w:rsidR="00D548EA">
        <w:rPr/>
        <w:t xml:space="preserve">. </w:t>
      </w:r>
      <w:r w:rsidR="00183DE3">
        <w:rPr/>
        <w:t>Brightspace clock icon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808080" w:themeColor="background1" w:themeShade="80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64"/>
        <w:gridCol w:w="3696"/>
      </w:tblGrid>
      <w:tr w:rsidR="00D548EA" w:rsidTr="00480430" w14:paraId="00DFF013" w14:textId="77777777">
        <w:tc>
          <w:tcPr>
            <w:tcW w:w="5665" w:type="dxa"/>
          </w:tcPr>
          <w:p w:rsidR="00D548EA" w:rsidP="00480430" w:rsidRDefault="00D548EA" w14:paraId="6C0530FE" w14:textId="4B055CEB">
            <w:pPr>
              <w:rPr>
                <w:lang w:val="en-US"/>
              </w:rPr>
            </w:pPr>
            <w:r>
              <w:rPr>
                <w:lang w:val="en-US"/>
              </w:rPr>
              <w:t xml:space="preserve">This </w:t>
            </w:r>
            <w:r w:rsidR="00480430">
              <w:rPr>
                <w:lang w:val="en-US"/>
              </w:rPr>
              <w:t xml:space="preserve">code will add a clock icon to your Brightspace course. You can indicate how long a student is supposed to work on a specific topic. </w:t>
            </w:r>
          </w:p>
        </w:tc>
        <w:tc>
          <w:tcPr>
            <w:tcW w:w="3685" w:type="dxa"/>
            <w:vAlign w:val="center"/>
          </w:tcPr>
          <w:p w:rsidR="00D548EA" w:rsidP="00480430" w:rsidRDefault="00480430" w14:paraId="1E35613C" w14:textId="44DAB797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DB4326B" wp14:editId="15C1FED7">
                  <wp:extent cx="2210400" cy="38280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400" cy="38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8EA" w:rsidTr="00D548EA" w14:paraId="420847D8" w14:textId="77777777">
        <w:tc>
          <w:tcPr>
            <w:tcW w:w="9350" w:type="dxa"/>
            <w:gridSpan w:val="2"/>
          </w:tcPr>
          <w:p w:rsidRPr="00183DE3" w:rsidR="00D548EA" w:rsidP="00D548EA" w:rsidRDefault="00D548EA" w14:paraId="02238B01" w14:textId="4DEB36D7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&lt;!--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HTML CLOCK ICON</w:t>
            </w:r>
          </w:p>
          <w:p w:rsidR="00480430" w:rsidP="00D548EA" w:rsidRDefault="00D548EA" w14:paraId="629A3752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Use this code to add the clock icon to a </w:t>
            </w:r>
            <w:r w:rsidR="00480430">
              <w:rPr>
                <w:rFonts w:ascii="Courier New" w:hAnsi="Courier New" w:cs="Courier New"/>
                <w:sz w:val="20"/>
                <w:szCs w:val="20"/>
                <w:lang w:val="en-US"/>
              </w:rPr>
              <w:t>B</w:t>
            </w: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rightspace course. This clock-icon can be used to indicate how long a topic/learning activity will take. You can copy and paste this code in the text editor in </w:t>
            </w:r>
            <w:r w:rsidR="00480430">
              <w:rPr>
                <w:rFonts w:ascii="Courier New" w:hAnsi="Courier New" w:cs="Courier New"/>
                <w:sz w:val="20"/>
                <w:szCs w:val="20"/>
                <w:lang w:val="en-US"/>
              </w:rPr>
              <w:t>B</w:t>
            </w: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rightspace. </w:t>
            </w:r>
          </w:p>
          <w:p w:rsidR="00480430" w:rsidP="00480430" w:rsidRDefault="00480430" w14:paraId="780B862E" w14:textId="565AC22B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Open a module.</w:t>
            </w:r>
          </w:p>
          <w:p w:rsidR="00480430" w:rsidP="00480430" w:rsidRDefault="00480430" w14:paraId="78463A0E" w14:textId="69687B24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Edit the properties in place for the item you want to add the clock icon to. </w:t>
            </w:r>
          </w:p>
          <w:p w:rsidR="00480430" w:rsidP="00480430" w:rsidRDefault="00480430" w14:paraId="54EF9319" w14:textId="6832DB05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Edit the description of the item</w:t>
            </w:r>
          </w:p>
          <w:p w:rsidR="00480430" w:rsidP="00480430" w:rsidRDefault="00480430" w14:paraId="7A3735D3" w14:textId="1C86FA27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Click on the &lt;/&gt; button to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open up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the HTML editor</w:t>
            </w:r>
          </w:p>
          <w:p w:rsidR="00480430" w:rsidP="00480430" w:rsidRDefault="00480430" w14:paraId="09614526" w14:textId="7CCD42BA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Past this code in the HTML editor</w:t>
            </w:r>
          </w:p>
          <w:p w:rsidRPr="00480430" w:rsidR="00480430" w:rsidP="00480430" w:rsidRDefault="00480430" w14:paraId="4EB2B618" w14:textId="2963D12D">
            <w:pPr>
              <w:pStyle w:val="ListParagraph"/>
              <w:numPr>
                <w:ilvl w:val="0"/>
                <w:numId w:val="4"/>
              </w:num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Save</w:t>
            </w:r>
          </w:p>
          <w:p w:rsidRPr="00183DE3" w:rsidR="00D548EA" w:rsidP="00D548EA" w:rsidRDefault="00D548EA" w14:paraId="78D1338D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--&gt;</w:t>
            </w:r>
          </w:p>
          <w:p w:rsidRPr="00183DE3" w:rsidR="00D548EA" w:rsidP="00D548EA" w:rsidRDefault="00D548EA" w14:paraId="0CB39FA9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&lt;div style="line-height: 34px; float: right; width: 20%;"&gt;&lt;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img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alt="Time indication" title="time indication" style="float: right; margin: 0 12px;" 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src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="/shared/Course Design/Icons/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time.svg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" /&gt;&lt;span style="float: right;"&gt;5&amp;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nbsp;min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&lt;/span&gt;&lt;/div&gt;</w:t>
            </w:r>
          </w:p>
          <w:p w:rsidRPr="00183DE3" w:rsidR="00D548EA" w:rsidP="00D548EA" w:rsidRDefault="00D548EA" w14:paraId="6200DE8C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&lt;div style="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float: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left; width: 70%; margin-left: 30px;"&gt;Description of the activity&lt;/div&gt;</w:t>
            </w:r>
          </w:p>
          <w:p w:rsidR="00D548EA" w:rsidP="00D548EA" w:rsidRDefault="00D548EA" w14:paraId="0C916CD1" w14:textId="56669DFD">
            <w:pPr>
              <w:ind w:left="36"/>
              <w:rPr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lastRenderedPageBreak/>
              <w:t>&lt;div style="clear: both; height: 2px;"&gt;&lt;/div&gt;</w:t>
            </w:r>
          </w:p>
        </w:tc>
      </w:tr>
    </w:tbl>
    <w:p w:rsidR="00183DE3" w:rsidP="00183DE3" w:rsidRDefault="00183DE3" w14:paraId="3F0BFF6B" w14:textId="77777777">
      <w:pPr>
        <w:rPr>
          <w:b/>
          <w:bCs/>
          <w:lang w:val="en-US"/>
        </w:rPr>
      </w:pPr>
    </w:p>
    <w:p w:rsidR="5A640492" w:rsidRDefault="5A640492" w14:paraId="776E4F3F" w14:textId="70001BEC">
      <w:r>
        <w:br w:type="page"/>
      </w:r>
    </w:p>
    <w:p w:rsidR="00183DE3" w:rsidP="00183DE3" w:rsidRDefault="00CD2D60" w14:paraId="08E5C39C" w14:textId="56159785">
      <w:pPr>
        <w:pStyle w:val="Heading2"/>
      </w:pPr>
      <w:r w:rsidR="672665ED">
        <w:rPr/>
        <w:t>6</w:t>
      </w:r>
      <w:r w:rsidR="00D548EA">
        <w:rPr/>
        <w:t xml:space="preserve">. </w:t>
      </w:r>
      <w:r w:rsidR="00561AE4">
        <w:rPr/>
        <w:t>Brightspace e</w:t>
      </w:r>
      <w:r w:rsidR="00183DE3">
        <w:rPr/>
        <w:t>-</w:t>
      </w:r>
      <w:r w:rsidR="00183DE3">
        <w:rPr/>
        <w:t>tivity</w:t>
      </w:r>
      <w:r w:rsidR="00183DE3">
        <w:rPr/>
        <w:t xml:space="preserve"> template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808080" w:themeColor="background1" w:themeShade="80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65"/>
        <w:gridCol w:w="3685"/>
      </w:tblGrid>
      <w:tr w:rsidR="00D548EA" w:rsidTr="0076153E" w14:paraId="6771D58B" w14:textId="77777777">
        <w:tc>
          <w:tcPr>
            <w:tcW w:w="5665" w:type="dxa"/>
          </w:tcPr>
          <w:p w:rsidR="00D548EA" w:rsidP="00656FE0" w:rsidRDefault="00D548EA" w14:paraId="7B7C172A" w14:textId="77777777">
            <w:pPr>
              <w:rPr>
                <w:lang w:val="en-US"/>
              </w:rPr>
            </w:pPr>
            <w:r>
              <w:rPr>
                <w:lang w:val="en-US"/>
              </w:rPr>
              <w:t xml:space="preserve">This tool can help to decide which type of media suits your learning objective. You can filter on purpose, media types, and the efforts to create the media. </w:t>
            </w:r>
          </w:p>
          <w:p w:rsidR="00D548EA" w:rsidP="0076153E" w:rsidRDefault="00D548EA" w14:paraId="0CF85AF0" w14:textId="77777777">
            <w:pPr>
              <w:rPr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548EA" w:rsidP="0076153E" w:rsidRDefault="0076153E" w14:paraId="2EC5704C" w14:textId="51B4E921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4607600" wp14:editId="4A2331F7">
                  <wp:extent cx="1907535" cy="1132514"/>
                  <wp:effectExtent l="0" t="0" r="0" b="0"/>
                  <wp:docPr id="5" name="Picture 5" descr="Graphical user interface, text, application, emai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email&#10;&#10;Description automatically generated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347"/>
                          <a:stretch/>
                        </pic:blipFill>
                        <pic:spPr bwMode="auto">
                          <a:xfrm>
                            <a:off x="0" y="0"/>
                            <a:ext cx="1908000" cy="1132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8EA" w:rsidTr="00656FE0" w14:paraId="1A86AA5F" w14:textId="77777777">
        <w:tc>
          <w:tcPr>
            <w:tcW w:w="9350" w:type="dxa"/>
            <w:gridSpan w:val="2"/>
          </w:tcPr>
          <w:p w:rsidRPr="00183DE3" w:rsidR="00480430" w:rsidP="00480430" w:rsidRDefault="00480430" w14:paraId="0A012237" w14:textId="6A331323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&lt;!--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The E-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tivity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template</w:t>
            </w:r>
          </w:p>
          <w:p w:rsidR="00480430" w:rsidP="00480430" w:rsidRDefault="00480430" w14:paraId="52606450" w14:textId="30EC8D95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480430">
              <w:rPr>
                <w:rFonts w:ascii="Courier New" w:hAnsi="Courier New" w:cs="Courier New"/>
                <w:sz w:val="20"/>
                <w:szCs w:val="20"/>
                <w:lang w:val="en-US"/>
              </w:rPr>
              <w:t>This template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can help to structure an activity on Brightspace.</w:t>
            </w:r>
          </w:p>
          <w:p w:rsidR="00480430" w:rsidP="00480430" w:rsidRDefault="00480430" w14:paraId="6CD7B3AA" w14:textId="72EFFFFC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1. Add a new HTML file to a Brightspace module</w:t>
            </w:r>
          </w:p>
          <w:p w:rsidR="00480430" w:rsidP="00480430" w:rsidRDefault="00480430" w14:paraId="22812BF5" w14:textId="199308BE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2. Open the HTML editor by clicking the &lt;/&gt; button</w:t>
            </w:r>
          </w:p>
          <w:p w:rsidR="00480430" w:rsidP="00480430" w:rsidRDefault="00480430" w14:paraId="30FBACE5" w14:textId="444383EE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3. Replace all code with this code</w:t>
            </w:r>
          </w:p>
          <w:p w:rsidRPr="00480430" w:rsidR="00480430" w:rsidP="00480430" w:rsidRDefault="00480430" w14:paraId="5BE6D7B4" w14:textId="1E1BD2C9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4. Save the HTML</w:t>
            </w:r>
          </w:p>
          <w:p w:rsidRPr="00183DE3" w:rsidR="00480430" w:rsidP="00480430" w:rsidRDefault="00480430" w14:paraId="56F5219C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--&gt;</w:t>
            </w:r>
          </w:p>
          <w:p w:rsidR="00480430" w:rsidP="00D548EA" w:rsidRDefault="00480430" w14:paraId="23297F30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  <w:p w:rsidRPr="00183DE3" w:rsidR="00D548EA" w:rsidP="00D548EA" w:rsidRDefault="00D548EA" w14:paraId="6AE5DA28" w14:textId="07DC22A3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&lt;!DOCTYPE html PUBLIC "-//W3C//DTD XHTML 1.0 Transitional//EN" "http://www.w3.org/TR/xhtml1/DTD/xhtml1-transitional.dtd"&gt;</w:t>
            </w:r>
          </w:p>
          <w:p w:rsidRPr="00183DE3" w:rsidR="00D548EA" w:rsidP="00D548EA" w:rsidRDefault="00D548EA" w14:paraId="0EEF18D6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&lt;html 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xmlns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="http://www.w3.org/1999/xhtml" lang="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en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"&gt;</w:t>
            </w:r>
          </w:p>
          <w:p w:rsidRPr="00183DE3" w:rsidR="00D548EA" w:rsidP="00D548EA" w:rsidRDefault="00D548EA" w14:paraId="0598773A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&lt;head lang="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en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"&gt;</w:t>
            </w:r>
          </w:p>
          <w:p w:rsidRPr="00183DE3" w:rsidR="00D548EA" w:rsidP="00D548EA" w:rsidRDefault="00D548EA" w14:paraId="4522A95D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&lt;link 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rel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="stylesheet" type="text/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css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" 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href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="/shared/Course Design/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FileTemplates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/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TemplateResources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/stylesheet.css" /&gt;</w:t>
            </w:r>
          </w:p>
          <w:p w:rsidRPr="00183DE3" w:rsidR="00D548EA" w:rsidP="00D548EA" w:rsidRDefault="00D548EA" w14:paraId="5DC81E97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&lt;link href="https://fonts.googleapis.com/css?family=Roboto:100,300,700" 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rel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="stylesheet"&gt;</w:t>
            </w:r>
          </w:p>
          <w:p w:rsidRPr="00183DE3" w:rsidR="00D548EA" w:rsidP="00D548EA" w:rsidRDefault="00D548EA" w14:paraId="614A5D79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&lt;meta http-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equiv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="Content-Type" content="text/html; charset=UTF-8" /&gt;</w:t>
            </w:r>
          </w:p>
          <w:p w:rsidRPr="00183DE3" w:rsidR="00D548EA" w:rsidP="00D548EA" w:rsidRDefault="00D548EA" w14:paraId="7CF0C3E5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&lt;title&gt;E-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tivity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template&lt;/title&gt;</w:t>
            </w:r>
          </w:p>
          <w:p w:rsidRPr="00183DE3" w:rsidR="00D548EA" w:rsidP="00D548EA" w:rsidRDefault="00D548EA" w14:paraId="3B981955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&lt;/head&gt;</w:t>
            </w:r>
          </w:p>
          <w:p w:rsidRPr="00183DE3" w:rsidR="00D548EA" w:rsidP="00D548EA" w:rsidRDefault="00D548EA" w14:paraId="5510B682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  <w:p w:rsidRPr="00183DE3" w:rsidR="00D548EA" w:rsidP="00D548EA" w:rsidRDefault="00D548EA" w14:paraId="7D3670E4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&lt;body&gt;</w:t>
            </w:r>
          </w:p>
          <w:p w:rsidRPr="00183DE3" w:rsidR="00D548EA" w:rsidP="00D548EA" w:rsidRDefault="00D548EA" w14:paraId="2C95C899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&lt;div id="container"&gt;</w:t>
            </w:r>
          </w:p>
          <w:p w:rsidRPr="00183DE3" w:rsidR="00D548EA" w:rsidP="00D548EA" w:rsidRDefault="00D548EA" w14:paraId="093D7379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&lt;div id="header"&gt;</w:t>
            </w:r>
          </w:p>
          <w:p w:rsidRPr="00183DE3" w:rsidR="00D548EA" w:rsidP="00D548EA" w:rsidRDefault="00D548EA" w14:paraId="15838CED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&lt;h1 id="decorative"&gt;E-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tivity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template&lt;/h1&gt;</w:t>
            </w:r>
          </w:p>
          <w:p w:rsidRPr="00183DE3" w:rsidR="00D548EA" w:rsidP="00D548EA" w:rsidRDefault="00D548EA" w14:paraId="72C21AC4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&lt;/div&gt;</w:t>
            </w:r>
          </w:p>
          <w:p w:rsidRPr="00183DE3" w:rsidR="00D548EA" w:rsidP="00D548EA" w:rsidRDefault="00D548EA" w14:paraId="1B89B3A9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&lt;div id="body" style="text-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align: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left;"&gt;</w:t>
            </w:r>
          </w:p>
          <w:p w:rsidRPr="00183DE3" w:rsidR="00D548EA" w:rsidP="00D548EA" w:rsidRDefault="00D548EA" w14:paraId="0CBE27F3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&lt;h2&gt;Goal:&lt;/h2&gt;</w:t>
            </w:r>
          </w:p>
          <w:p w:rsidRPr="00183DE3" w:rsidR="00D548EA" w:rsidP="00D548EA" w:rsidRDefault="00D548EA" w14:paraId="760F48AD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&lt;p&gt;What is the goal of this learning 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activity?&lt;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/p&gt;</w:t>
            </w:r>
          </w:p>
          <w:p w:rsidRPr="00183DE3" w:rsidR="00D548EA" w:rsidP="00D548EA" w:rsidRDefault="00D548EA" w14:paraId="436405EA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&lt;p&gt;E.g.: This activity will show you why ... is a relevant skill as an 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engineer.&lt;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/p&gt;</w:t>
            </w:r>
          </w:p>
          <w:p w:rsidRPr="00183DE3" w:rsidR="00D548EA" w:rsidP="00D548EA" w:rsidRDefault="00D548EA" w14:paraId="6F43BF97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&lt;h2&gt;Description&lt;/h2&gt;</w:t>
            </w:r>
          </w:p>
          <w:p w:rsidRPr="00183DE3" w:rsidR="00D548EA" w:rsidP="00D548EA" w:rsidRDefault="00D548EA" w14:paraId="1519FF0A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&lt;p&gt;Give a short description or some background information related to this learning activity. You can also include some background reading materials or some other resources they 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need.&amp;</w:t>
            </w:r>
            <w:proofErr w:type="spellStart"/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nbsp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;&lt;/p&gt;</w:t>
            </w:r>
          </w:p>
          <w:p w:rsidRPr="00183DE3" w:rsidR="00D548EA" w:rsidP="00D548EA" w:rsidRDefault="00D548EA" w14:paraId="2159EDCA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&lt;h2&gt;Task&lt;/h2&gt;</w:t>
            </w:r>
          </w:p>
          <w:p w:rsidRPr="00183DE3" w:rsidR="00D548EA" w:rsidP="00D548EA" w:rsidRDefault="00D548EA" w14:paraId="120418FB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ul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&gt;</w:t>
            </w:r>
          </w:p>
          <w:p w:rsidRPr="00183DE3" w:rsidR="00D548EA" w:rsidP="00D548EA" w:rsidRDefault="00D548EA" w14:paraId="423F0A4F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&lt;li&gt;List the tasks the students need to 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do.&lt;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/li&gt;</w:t>
            </w:r>
          </w:p>
          <w:p w:rsidRPr="00183DE3" w:rsidR="00D548EA" w:rsidP="00D548EA" w:rsidRDefault="00D548EA" w14:paraId="077B4A3A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&lt;li&gt;Also use bullet points if this makes it 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more clear</w:t>
            </w:r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&lt;/li&gt;</w:t>
            </w:r>
          </w:p>
          <w:p w:rsidRPr="00183DE3" w:rsidR="00D548EA" w:rsidP="00D548EA" w:rsidRDefault="00D548EA" w14:paraId="1FDB382A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lastRenderedPageBreak/>
              <w:t>&lt;/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ul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&gt;</w:t>
            </w:r>
          </w:p>
          <w:p w:rsidRPr="00183DE3" w:rsidR="00D548EA" w:rsidP="00D548EA" w:rsidRDefault="00D548EA" w14:paraId="3806535D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&lt;h2&gt;Spark&lt;/h2&gt;</w:t>
            </w:r>
          </w:p>
          <w:p w:rsidRPr="00183DE3" w:rsidR="00D548EA" w:rsidP="00D548EA" w:rsidRDefault="00D548EA" w14:paraId="65B8E1C9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&lt;span style="color: #000000;"&gt;&lt;em&gt;"This is a quote, image or a video that will spark the attention of the students."&lt;/</w:t>
            </w:r>
            <w:proofErr w:type="spell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em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&gt;&lt;/span&gt;</w:t>
            </w:r>
          </w:p>
          <w:p w:rsidRPr="00183DE3" w:rsidR="00D548EA" w:rsidP="00D548EA" w:rsidRDefault="00D548EA" w14:paraId="00BAD568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&lt;h2&gt;Duration&lt;/h2&gt;</w:t>
            </w:r>
          </w:p>
          <w:p w:rsidRPr="00183DE3" w:rsidR="00D548EA" w:rsidP="00D548EA" w:rsidRDefault="00D548EA" w14:paraId="1A99B426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&lt;p&gt;Include how much time the students should spent on this learning activity. E.g.: 2 </w:t>
            </w:r>
            <w:proofErr w:type="gramStart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hours.&amp;</w:t>
            </w:r>
            <w:proofErr w:type="spellStart"/>
            <w:proofErr w:type="gram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nbsp</w:t>
            </w:r>
            <w:proofErr w:type="spellEnd"/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;&lt;/p&gt;</w:t>
            </w:r>
          </w:p>
          <w:p w:rsidRPr="00183DE3" w:rsidR="00D548EA" w:rsidP="00D548EA" w:rsidRDefault="00D548EA" w14:paraId="15A0E695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&lt;/div&gt;</w:t>
            </w:r>
          </w:p>
          <w:p w:rsidRPr="00183DE3" w:rsidR="00D548EA" w:rsidP="00D548EA" w:rsidRDefault="00D548EA" w14:paraId="58BA99C3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&lt;/div&gt;</w:t>
            </w:r>
          </w:p>
          <w:p w:rsidRPr="00183DE3" w:rsidR="00D548EA" w:rsidP="00D548EA" w:rsidRDefault="00D548EA" w14:paraId="09A9B5CE" w14:textId="77777777">
            <w:pPr>
              <w:ind w:left="36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&lt;/body&gt;</w:t>
            </w:r>
          </w:p>
          <w:p w:rsidRPr="00673C6B" w:rsidR="00D548EA" w:rsidP="00673C6B" w:rsidRDefault="00D548EA" w14:paraId="78C43733" w14:textId="17D2BE62">
            <w:pPr>
              <w:ind w:left="36"/>
              <w:rPr>
                <w:b/>
                <w:bCs/>
                <w:sz w:val="22"/>
                <w:szCs w:val="22"/>
                <w:lang w:val="en-US"/>
              </w:rPr>
            </w:pPr>
            <w:r w:rsidRPr="00183DE3">
              <w:rPr>
                <w:rFonts w:ascii="Courier New" w:hAnsi="Courier New" w:cs="Courier New"/>
                <w:sz w:val="20"/>
                <w:szCs w:val="20"/>
                <w:lang w:val="en-US"/>
              </w:rPr>
              <w:t>&lt;/html&gt;</w:t>
            </w:r>
          </w:p>
        </w:tc>
      </w:tr>
    </w:tbl>
    <w:p w:rsidR="00183DE3" w:rsidP="00183DE3" w:rsidRDefault="00183DE3" w14:paraId="6A598F92" w14:textId="77777777">
      <w:pPr>
        <w:rPr>
          <w:b/>
          <w:bCs/>
          <w:lang w:val="en-US"/>
        </w:rPr>
      </w:pPr>
    </w:p>
    <w:sectPr w:rsidR="00183DE3" w:rsidSect="00183DE3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E4345" w:rsidP="00967536" w:rsidRDefault="000E4345" w14:paraId="431C0723" w14:textId="77777777">
      <w:pPr>
        <w:spacing w:line="240" w:lineRule="auto"/>
      </w:pPr>
      <w:r>
        <w:separator/>
      </w:r>
    </w:p>
  </w:endnote>
  <w:endnote w:type="continuationSeparator" w:id="0">
    <w:p w:rsidR="000E4345" w:rsidP="00967536" w:rsidRDefault="000E4345" w14:paraId="3A351E7C" w14:textId="77777777">
      <w:pPr>
        <w:spacing w:line="240" w:lineRule="auto"/>
      </w:pPr>
      <w:r>
        <w:continuationSeparator/>
      </w:r>
    </w:p>
  </w:endnote>
  <w:endnote w:type="continuationNotice" w:id="1">
    <w:p w:rsidR="00A3735B" w:rsidRDefault="00A3735B" w14:paraId="6BA8E711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E4345" w:rsidP="00967536" w:rsidRDefault="000E4345" w14:paraId="17A159D7" w14:textId="77777777">
      <w:pPr>
        <w:spacing w:line="240" w:lineRule="auto"/>
      </w:pPr>
      <w:r>
        <w:separator/>
      </w:r>
    </w:p>
  </w:footnote>
  <w:footnote w:type="continuationSeparator" w:id="0">
    <w:p w:rsidR="000E4345" w:rsidP="00967536" w:rsidRDefault="000E4345" w14:paraId="3C8BB9D5" w14:textId="77777777">
      <w:pPr>
        <w:spacing w:line="240" w:lineRule="auto"/>
      </w:pPr>
      <w:r>
        <w:continuationSeparator/>
      </w:r>
    </w:p>
  </w:footnote>
  <w:footnote w:type="continuationNotice" w:id="1">
    <w:p w:rsidR="00A3735B" w:rsidRDefault="00A3735B" w14:paraId="54CC6B73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769B1"/>
    <w:multiLevelType w:val="hybridMultilevel"/>
    <w:tmpl w:val="571C25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34A47"/>
    <w:multiLevelType w:val="hybridMultilevel"/>
    <w:tmpl w:val="613237CA"/>
    <w:lvl w:ilvl="0" w:tplc="34A0489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6" w:hanging="360"/>
      </w:pPr>
    </w:lvl>
    <w:lvl w:ilvl="2" w:tplc="0809001B" w:tentative="1">
      <w:start w:val="1"/>
      <w:numFmt w:val="lowerRoman"/>
      <w:lvlText w:val="%3."/>
      <w:lvlJc w:val="right"/>
      <w:pPr>
        <w:ind w:left="1836" w:hanging="180"/>
      </w:pPr>
    </w:lvl>
    <w:lvl w:ilvl="3" w:tplc="0809000F" w:tentative="1">
      <w:start w:val="1"/>
      <w:numFmt w:val="decimal"/>
      <w:lvlText w:val="%4."/>
      <w:lvlJc w:val="left"/>
      <w:pPr>
        <w:ind w:left="2556" w:hanging="360"/>
      </w:pPr>
    </w:lvl>
    <w:lvl w:ilvl="4" w:tplc="08090019" w:tentative="1">
      <w:start w:val="1"/>
      <w:numFmt w:val="lowerLetter"/>
      <w:lvlText w:val="%5."/>
      <w:lvlJc w:val="left"/>
      <w:pPr>
        <w:ind w:left="3276" w:hanging="360"/>
      </w:pPr>
    </w:lvl>
    <w:lvl w:ilvl="5" w:tplc="0809001B" w:tentative="1">
      <w:start w:val="1"/>
      <w:numFmt w:val="lowerRoman"/>
      <w:lvlText w:val="%6."/>
      <w:lvlJc w:val="right"/>
      <w:pPr>
        <w:ind w:left="3996" w:hanging="180"/>
      </w:pPr>
    </w:lvl>
    <w:lvl w:ilvl="6" w:tplc="0809000F" w:tentative="1">
      <w:start w:val="1"/>
      <w:numFmt w:val="decimal"/>
      <w:lvlText w:val="%7."/>
      <w:lvlJc w:val="left"/>
      <w:pPr>
        <w:ind w:left="4716" w:hanging="360"/>
      </w:pPr>
    </w:lvl>
    <w:lvl w:ilvl="7" w:tplc="08090019" w:tentative="1">
      <w:start w:val="1"/>
      <w:numFmt w:val="lowerLetter"/>
      <w:lvlText w:val="%8."/>
      <w:lvlJc w:val="left"/>
      <w:pPr>
        <w:ind w:left="5436" w:hanging="360"/>
      </w:pPr>
    </w:lvl>
    <w:lvl w:ilvl="8" w:tplc="0809001B" w:tentative="1">
      <w:start w:val="1"/>
      <w:numFmt w:val="lowerRoman"/>
      <w:lvlText w:val="%9."/>
      <w:lvlJc w:val="right"/>
      <w:pPr>
        <w:ind w:left="6156" w:hanging="180"/>
      </w:pPr>
    </w:lvl>
  </w:abstractNum>
  <w:num w:numId="1" w16cid:durableId="1850874922">
    <w:abstractNumId w:val="0"/>
  </w:num>
  <w:num w:numId="2" w16cid:durableId="2125537496">
    <w:abstractNumId w:val="1"/>
  </w:num>
  <w:num w:numId="3" w16cid:durableId="879318172">
    <w:abstractNumId w:val="2"/>
  </w:num>
  <w:num w:numId="4" w16cid:durableId="1788310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092057"/>
    <w:rsid w:val="000C38A5"/>
    <w:rsid w:val="000E4345"/>
    <w:rsid w:val="00145A64"/>
    <w:rsid w:val="00183DE3"/>
    <w:rsid w:val="0019453F"/>
    <w:rsid w:val="001B5D11"/>
    <w:rsid w:val="001C1AA8"/>
    <w:rsid w:val="001D1F19"/>
    <w:rsid w:val="002C5637"/>
    <w:rsid w:val="00305D0C"/>
    <w:rsid w:val="00314C64"/>
    <w:rsid w:val="00316174"/>
    <w:rsid w:val="00331179"/>
    <w:rsid w:val="003527A5"/>
    <w:rsid w:val="00377F42"/>
    <w:rsid w:val="003A0112"/>
    <w:rsid w:val="003A1F29"/>
    <w:rsid w:val="0041199C"/>
    <w:rsid w:val="00463F1B"/>
    <w:rsid w:val="00480430"/>
    <w:rsid w:val="0055412B"/>
    <w:rsid w:val="00561AE4"/>
    <w:rsid w:val="00620697"/>
    <w:rsid w:val="0065052D"/>
    <w:rsid w:val="00673C6B"/>
    <w:rsid w:val="006E7B8A"/>
    <w:rsid w:val="007022E0"/>
    <w:rsid w:val="00727EF7"/>
    <w:rsid w:val="00741E94"/>
    <w:rsid w:val="0076153E"/>
    <w:rsid w:val="00777AA2"/>
    <w:rsid w:val="007E70C4"/>
    <w:rsid w:val="00801EF0"/>
    <w:rsid w:val="0090518C"/>
    <w:rsid w:val="00967536"/>
    <w:rsid w:val="00984522"/>
    <w:rsid w:val="009A37EA"/>
    <w:rsid w:val="00A14B17"/>
    <w:rsid w:val="00A3735B"/>
    <w:rsid w:val="00A37682"/>
    <w:rsid w:val="00A667D3"/>
    <w:rsid w:val="00A7459B"/>
    <w:rsid w:val="00AC4BF2"/>
    <w:rsid w:val="00AD6081"/>
    <w:rsid w:val="00AE43A3"/>
    <w:rsid w:val="00B14466"/>
    <w:rsid w:val="00B25BA7"/>
    <w:rsid w:val="00B72F50"/>
    <w:rsid w:val="00BA0840"/>
    <w:rsid w:val="00CD2D60"/>
    <w:rsid w:val="00CE7673"/>
    <w:rsid w:val="00CF0C40"/>
    <w:rsid w:val="00D548EA"/>
    <w:rsid w:val="00D866FB"/>
    <w:rsid w:val="00DF5FCB"/>
    <w:rsid w:val="00E648F2"/>
    <w:rsid w:val="00E931CA"/>
    <w:rsid w:val="00E97E53"/>
    <w:rsid w:val="00EA73F7"/>
    <w:rsid w:val="00ED5AB9"/>
    <w:rsid w:val="00F33ED0"/>
    <w:rsid w:val="00FF3910"/>
    <w:rsid w:val="0972E353"/>
    <w:rsid w:val="0C080537"/>
    <w:rsid w:val="13760D82"/>
    <w:rsid w:val="240100D1"/>
    <w:rsid w:val="240A5AFF"/>
    <w:rsid w:val="2CA0ACB0"/>
    <w:rsid w:val="2CB8EDF3"/>
    <w:rsid w:val="2E672CF0"/>
    <w:rsid w:val="3AEC0605"/>
    <w:rsid w:val="466B4F25"/>
    <w:rsid w:val="47C63CCD"/>
    <w:rsid w:val="4F83518B"/>
    <w:rsid w:val="57E13301"/>
    <w:rsid w:val="58F3D61F"/>
    <w:rsid w:val="5A640492"/>
    <w:rsid w:val="5D649F18"/>
    <w:rsid w:val="63AB5B82"/>
    <w:rsid w:val="6675EB02"/>
    <w:rsid w:val="672665ED"/>
    <w:rsid w:val="6AFF680F"/>
    <w:rsid w:val="6C58F936"/>
    <w:rsid w:val="71B1BDD6"/>
    <w:rsid w:val="7A9C11CA"/>
    <w:rsid w:val="7BDA975F"/>
    <w:rsid w:val="7F95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3DE3"/>
    <w:pPr>
      <w:outlineLvl w:val="0"/>
    </w:pPr>
    <w:rPr>
      <w:b/>
      <w:bCs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83DE3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hAnsi="Roboto Slab" w:eastAsiaTheme="majorEastAsia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83DE3"/>
    <w:rPr>
      <w:rFonts w:ascii="Arial" w:hAnsi="Arial"/>
      <w:b/>
      <w:bCs/>
      <w:sz w:val="32"/>
      <w:szCs w:val="32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183DE3"/>
    <w:rPr>
      <w:rFonts w:ascii="Arial" w:hAnsi="Arial"/>
      <w:b/>
      <w:bCs/>
      <w:sz w:val="32"/>
      <w:szCs w:val="32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007E70C4"/>
    <w:rPr>
      <w:rFonts w:ascii="Roboto Slab" w:hAnsi="Roboto Slab" w:eastAsiaTheme="majorEastAsia" w:cstheme="majorBidi"/>
      <w:color w:val="00A6D6" w:themeColor="accent1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7E70C4"/>
    <w:rPr>
      <w:rFonts w:ascii="Roboto Slab" w:hAnsi="Roboto Slab" w:eastAsiaTheme="majorEastAsia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E70C4"/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7E70C4"/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color="00A6D6" w:themeColor="accent1" w:sz="4" w:space="10"/>
        <w:bottom w:val="single" w:color="00A6D6" w:themeColor="accent1" w:sz="4" w:space="10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1AE4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png" Id="rId13" /><Relationship Type="http://schemas.openxmlformats.org/officeDocument/2006/relationships/hyperlink" Target="https://prime-applets.ewi.tudelft.nl/login" TargetMode="External" Id="rId18" /><Relationship Type="http://schemas.openxmlformats.org/officeDocument/2006/relationships/customXml" Target="../customXml/item3.xml" Id="rId3" /><Relationship Type="http://schemas.openxmlformats.org/officeDocument/2006/relationships/image" Target="media/image7.png" Id="rId21" /><Relationship Type="http://schemas.openxmlformats.org/officeDocument/2006/relationships/webSettings" Target="webSettings.xml" Id="rId7" /><Relationship Type="http://schemas.openxmlformats.org/officeDocument/2006/relationships/hyperlink" Target="https://onlinelearninghub.tudelft.nl/new-video-guides-available/" TargetMode="External" Id="rId12" /><Relationship Type="http://schemas.openxmlformats.org/officeDocument/2006/relationships/image" Target="media/image4.png" Id="rId17" /><Relationship Type="http://schemas.openxmlformats.org/officeDocument/2006/relationships/customXml" Target="../customXml/item2.xml" Id="rId2" /><Relationship Type="http://schemas.openxmlformats.org/officeDocument/2006/relationships/hyperlink" Target="https://lesplanner.tudelft.nl" TargetMode="External" Id="rId16" /><Relationship Type="http://schemas.openxmlformats.org/officeDocument/2006/relationships/image" Target="media/image6.png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image" Target="media/image3.png" Id="rId15" /><Relationship Type="http://schemas.openxmlformats.org/officeDocument/2006/relationships/theme" Target="theme/theme1.xml" Id="rId23" /><Relationship Type="http://schemas.openxmlformats.org/officeDocument/2006/relationships/image" Target="media/image5.png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brightspace-matrix.tudelft.nl/" TargetMode="External" Id="rId14" /><Relationship Type="http://schemas.openxmlformats.org/officeDocument/2006/relationships/fontTable" Target="fontTable.xml" Id="rId22" 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Een nieuw document maken." ma:contentTypeScope="" ma:versionID="6b1c8293f6ff72d92e131c51e955b5fc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ca8db6830959e67652c61ff1ca21f0a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DA3953-A5C1-42CD-8533-A39B5CB07A29}"/>
</file>

<file path=customXml/itemProps2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customXml/itemProps3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TU Delft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Robbert Winkel</cp:lastModifiedBy>
  <cp:revision>24</cp:revision>
  <cp:lastPrinted>2022-08-17T12:30:00Z</cp:lastPrinted>
  <dcterms:created xsi:type="dcterms:W3CDTF">2023-04-05T20:49:00Z</dcterms:created>
  <dcterms:modified xsi:type="dcterms:W3CDTF">2024-09-18T08:28:17Z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