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6E893" w14:textId="74D046CE" w:rsidR="008F5104" w:rsidRDefault="009D6398" w:rsidP="00115E22">
      <w:pPr>
        <w:pStyle w:val="Title"/>
        <w:rPr>
          <w:lang w:val="en-GB"/>
        </w:rPr>
      </w:pPr>
      <w:r>
        <w:rPr>
          <w:lang w:val="en-GB"/>
        </w:rPr>
        <w:t>[Title project]</w:t>
      </w:r>
    </w:p>
    <w:p w14:paraId="2A674191" w14:textId="76C78342" w:rsidR="00B74512" w:rsidRDefault="00115E22" w:rsidP="00B74512">
      <w:pPr>
        <w:spacing w:after="0"/>
        <w:rPr>
          <w:color w:val="BFBFBF" w:themeColor="background1" w:themeShade="BF"/>
          <w:sz w:val="18"/>
          <w:szCs w:val="18"/>
          <w:lang w:val="en-GB"/>
        </w:rPr>
      </w:pPr>
      <w:r w:rsidRPr="005A2076">
        <w:rPr>
          <w:color w:val="BFBFBF" w:themeColor="background1" w:themeShade="BF"/>
          <w:sz w:val="18"/>
          <w:szCs w:val="18"/>
          <w:lang w:val="en-GB"/>
        </w:rPr>
        <w:t xml:space="preserve">Deadline one pager TU Delft: </w:t>
      </w:r>
      <w:r w:rsidR="0079360C" w:rsidRPr="0079360C">
        <w:rPr>
          <w:color w:val="FF0000"/>
          <w:sz w:val="18"/>
          <w:szCs w:val="18"/>
          <w:lang w:val="en-GB"/>
        </w:rPr>
        <w:t>27 September</w:t>
      </w:r>
      <w:r w:rsidR="007526AD" w:rsidRPr="0079360C">
        <w:rPr>
          <w:color w:val="FF0000"/>
          <w:sz w:val="18"/>
          <w:szCs w:val="18"/>
          <w:lang w:val="en-GB"/>
        </w:rPr>
        <w:t xml:space="preserve"> </w:t>
      </w:r>
      <w:r w:rsidR="007526AD">
        <w:rPr>
          <w:color w:val="C00000"/>
          <w:sz w:val="18"/>
          <w:szCs w:val="18"/>
          <w:lang w:val="en-GB"/>
        </w:rPr>
        <w:t>202</w:t>
      </w:r>
      <w:r w:rsidR="0070377B">
        <w:rPr>
          <w:color w:val="C00000"/>
          <w:sz w:val="18"/>
          <w:szCs w:val="18"/>
          <w:lang w:val="en-GB"/>
        </w:rPr>
        <w:t>1</w:t>
      </w:r>
      <w:r w:rsidRPr="005A2076">
        <w:rPr>
          <w:color w:val="C00000"/>
          <w:sz w:val="18"/>
          <w:szCs w:val="18"/>
          <w:lang w:val="en-GB"/>
        </w:rPr>
        <w:t xml:space="preserve"> </w:t>
      </w:r>
      <w:r w:rsidRPr="005A2076">
        <w:rPr>
          <w:color w:val="BFBFBF" w:themeColor="background1" w:themeShade="BF"/>
          <w:sz w:val="18"/>
          <w:szCs w:val="18"/>
          <w:lang w:val="en-GB"/>
        </w:rPr>
        <w:t>| Deadline fu</w:t>
      </w:r>
      <w:bookmarkStart w:id="0" w:name="_GoBack"/>
      <w:bookmarkEnd w:id="0"/>
      <w:r w:rsidRPr="005A2076">
        <w:rPr>
          <w:color w:val="BFBFBF" w:themeColor="background1" w:themeShade="BF"/>
          <w:sz w:val="18"/>
          <w:szCs w:val="18"/>
          <w:lang w:val="en-GB"/>
        </w:rPr>
        <w:t xml:space="preserve">ll proposal: </w:t>
      </w:r>
      <w:r w:rsidR="007526AD">
        <w:rPr>
          <w:color w:val="C00000"/>
          <w:sz w:val="18"/>
          <w:szCs w:val="18"/>
          <w:lang w:val="en-GB"/>
        </w:rPr>
        <w:t>15 December 202</w:t>
      </w:r>
      <w:r w:rsidR="0070377B">
        <w:rPr>
          <w:color w:val="C00000"/>
          <w:sz w:val="18"/>
          <w:szCs w:val="18"/>
          <w:lang w:val="en-GB"/>
        </w:rPr>
        <w:t>1</w:t>
      </w:r>
      <w:r w:rsidRPr="005A2076">
        <w:rPr>
          <w:color w:val="C00000"/>
          <w:sz w:val="18"/>
          <w:szCs w:val="18"/>
          <w:lang w:val="en-GB"/>
        </w:rPr>
        <w:t xml:space="preserve"> </w:t>
      </w:r>
    </w:p>
    <w:p w14:paraId="5B548D50" w14:textId="0F92B087" w:rsidR="00115E22" w:rsidRPr="005A2076" w:rsidRDefault="0079360C" w:rsidP="00115E22">
      <w:pPr>
        <w:rPr>
          <w:color w:val="BFBFBF" w:themeColor="background1" w:themeShade="BF"/>
          <w:sz w:val="18"/>
          <w:szCs w:val="18"/>
          <w:lang w:val="en-GB"/>
        </w:rPr>
      </w:pPr>
      <w:hyperlink r:id="rId5" w:history="1">
        <w:r w:rsidR="00115E22" w:rsidRPr="0067256D">
          <w:rPr>
            <w:rStyle w:val="Hyperlink"/>
            <w:sz w:val="18"/>
            <w:szCs w:val="18"/>
            <w:lang w:val="en-GB"/>
          </w:rPr>
          <w:t xml:space="preserve"> More information</w:t>
        </w:r>
      </w:hyperlink>
      <w:r w:rsidR="0067256D">
        <w:rPr>
          <w:color w:val="BFBFBF" w:themeColor="background1" w:themeShade="BF"/>
          <w:sz w:val="18"/>
          <w:szCs w:val="18"/>
          <w:lang w:val="en-GB"/>
        </w:rPr>
        <w:t xml:space="preserve"> + </w:t>
      </w:r>
      <w:r w:rsidR="00B74512">
        <w:rPr>
          <w:color w:val="BFBFBF" w:themeColor="background1" w:themeShade="BF"/>
          <w:sz w:val="18"/>
          <w:szCs w:val="18"/>
          <w:lang w:val="en-GB"/>
        </w:rPr>
        <w:t xml:space="preserve">English </w:t>
      </w:r>
      <w:hyperlink r:id="rId6" w:history="1">
        <w:r w:rsidR="0067256D" w:rsidRPr="0067256D">
          <w:rPr>
            <w:rStyle w:val="Hyperlink"/>
            <w:sz w:val="18"/>
            <w:szCs w:val="18"/>
            <w:lang w:val="en-GB"/>
          </w:rPr>
          <w:t>Checklist</w:t>
        </w:r>
      </w:hyperlink>
    </w:p>
    <w:p w14:paraId="26D6782B" w14:textId="77777777" w:rsidR="005A2076" w:rsidRPr="005A2076" w:rsidRDefault="005A2076" w:rsidP="005A2076">
      <w:pPr>
        <w:pStyle w:val="ListParagraph"/>
        <w:numPr>
          <w:ilvl w:val="0"/>
          <w:numId w:val="1"/>
        </w:numPr>
        <w:rPr>
          <w:sz w:val="18"/>
          <w:szCs w:val="18"/>
          <w:lang w:val="en-GB"/>
        </w:rPr>
      </w:pPr>
      <w:r w:rsidRPr="005A2076">
        <w:rPr>
          <w:sz w:val="18"/>
          <w:szCs w:val="18"/>
          <w:lang w:val="en-GB"/>
        </w:rPr>
        <w:t>Name(s) &amp; e-mail address(</w:t>
      </w:r>
      <w:proofErr w:type="spellStart"/>
      <w:r w:rsidRPr="005A2076">
        <w:rPr>
          <w:sz w:val="18"/>
          <w:szCs w:val="18"/>
          <w:lang w:val="en-GB"/>
        </w:rPr>
        <w:t>es</w:t>
      </w:r>
      <w:proofErr w:type="spellEnd"/>
      <w:r w:rsidRPr="005A2076">
        <w:rPr>
          <w:sz w:val="18"/>
          <w:szCs w:val="18"/>
          <w:lang w:val="en-GB"/>
        </w:rPr>
        <w:t xml:space="preserve">) author(s): </w:t>
      </w:r>
    </w:p>
    <w:p w14:paraId="0CCCE0D7" w14:textId="77777777" w:rsidR="005A2076" w:rsidRPr="005A2076" w:rsidRDefault="005A2076" w:rsidP="005A2076">
      <w:pPr>
        <w:pStyle w:val="ListParagraph"/>
        <w:numPr>
          <w:ilvl w:val="0"/>
          <w:numId w:val="1"/>
        </w:numPr>
        <w:rPr>
          <w:sz w:val="18"/>
          <w:szCs w:val="18"/>
          <w:lang w:val="en-GB"/>
        </w:rPr>
      </w:pPr>
      <w:r w:rsidRPr="005A2076">
        <w:rPr>
          <w:sz w:val="18"/>
          <w:szCs w:val="18"/>
          <w:lang w:val="en-GB"/>
        </w:rPr>
        <w:t>Faculty/department:</w:t>
      </w:r>
    </w:p>
    <w:p w14:paraId="6396AF78" w14:textId="77777777" w:rsidR="005A2076" w:rsidRPr="005A2076" w:rsidRDefault="005A2076" w:rsidP="005A2076">
      <w:pPr>
        <w:pStyle w:val="ListParagraph"/>
        <w:rPr>
          <w:sz w:val="18"/>
          <w:szCs w:val="18"/>
          <w:lang w:val="en-GB"/>
        </w:rPr>
      </w:pPr>
    </w:p>
    <w:p w14:paraId="69631441" w14:textId="5445E778" w:rsidR="00115E22" w:rsidRPr="005A2076" w:rsidRDefault="00115E22" w:rsidP="00115E22">
      <w:pPr>
        <w:pStyle w:val="ListParagraph"/>
        <w:numPr>
          <w:ilvl w:val="0"/>
          <w:numId w:val="1"/>
        </w:numPr>
        <w:rPr>
          <w:sz w:val="18"/>
          <w:szCs w:val="18"/>
          <w:lang w:val="en-GB"/>
        </w:rPr>
      </w:pPr>
      <w:r w:rsidRPr="005A2076">
        <w:rPr>
          <w:sz w:val="18"/>
          <w:szCs w:val="18"/>
          <w:lang w:val="en-GB"/>
        </w:rPr>
        <w:t>Project will be submitted in which pillar</w:t>
      </w:r>
      <w:r w:rsidR="005A2076" w:rsidRPr="005A2076">
        <w:rPr>
          <w:sz w:val="18"/>
          <w:szCs w:val="18"/>
          <w:lang w:val="en-GB"/>
        </w:rPr>
        <w:t>?</w:t>
      </w:r>
    </w:p>
    <w:p w14:paraId="5D1538A6" w14:textId="6349513B" w:rsidR="0070377B" w:rsidRPr="0070377B" w:rsidRDefault="00115E22" w:rsidP="0070377B">
      <w:pPr>
        <w:pStyle w:val="ListParagraph"/>
        <w:numPr>
          <w:ilvl w:val="1"/>
          <w:numId w:val="1"/>
        </w:numPr>
        <w:rPr>
          <w:color w:val="BFBFBF" w:themeColor="background1" w:themeShade="BF"/>
          <w:sz w:val="18"/>
          <w:szCs w:val="18"/>
          <w:lang/>
        </w:rPr>
      </w:pPr>
      <w:r w:rsidRPr="0070377B">
        <w:rPr>
          <w:b/>
          <w:bCs/>
          <w:sz w:val="18"/>
          <w:szCs w:val="18"/>
          <w:lang w:val="en-GB"/>
        </w:rPr>
        <w:t>Online education (</w:t>
      </w:r>
      <w:r w:rsidR="0070377B" w:rsidRPr="0070377B">
        <w:rPr>
          <w:b/>
          <w:bCs/>
          <w:sz w:val="18"/>
          <w:szCs w:val="18"/>
          <w:lang w:val="en-GB"/>
        </w:rPr>
        <w:t>The optimal Blend</w:t>
      </w:r>
      <w:r w:rsidRPr="0070377B">
        <w:rPr>
          <w:b/>
          <w:bCs/>
          <w:sz w:val="18"/>
          <w:szCs w:val="18"/>
          <w:lang w:val="en-GB"/>
        </w:rPr>
        <w:t>)</w:t>
      </w:r>
      <w:r w:rsidR="005A2076" w:rsidRPr="0070377B">
        <w:rPr>
          <w:color w:val="BFBFBF" w:themeColor="background1" w:themeShade="BF"/>
          <w:sz w:val="18"/>
          <w:szCs w:val="18"/>
          <w:lang w:val="en-GB"/>
        </w:rPr>
        <w:t xml:space="preserve"> - </w:t>
      </w:r>
      <w:r w:rsidR="0070377B">
        <w:rPr>
          <w:color w:val="BFBFBF" w:themeColor="background1" w:themeShade="BF"/>
          <w:sz w:val="18"/>
          <w:szCs w:val="18"/>
          <w:lang w:val="en-GB"/>
        </w:rPr>
        <w:t>I</w:t>
      </w:r>
      <w:r w:rsidR="0070377B" w:rsidRPr="0070377B">
        <w:rPr>
          <w:color w:val="BFBFBF" w:themeColor="background1" w:themeShade="BF"/>
          <w:sz w:val="18"/>
          <w:szCs w:val="18"/>
          <w:lang/>
        </w:rPr>
        <w:t>nnovating education through the use of ICT, with a well thought through course design at its basis, aiming to achieve an optimal blend of online and on-campus learning activities.</w:t>
      </w:r>
    </w:p>
    <w:p w14:paraId="562EEDD9" w14:textId="122B23C1" w:rsidR="00115E22" w:rsidRPr="0070377B" w:rsidRDefault="00115E22" w:rsidP="0059057E">
      <w:pPr>
        <w:pStyle w:val="ListParagraph"/>
        <w:numPr>
          <w:ilvl w:val="1"/>
          <w:numId w:val="1"/>
        </w:numPr>
        <w:rPr>
          <w:sz w:val="18"/>
          <w:szCs w:val="18"/>
          <w:lang w:val="en-GB"/>
        </w:rPr>
      </w:pPr>
      <w:r w:rsidRPr="0070377B">
        <w:rPr>
          <w:b/>
          <w:bCs/>
          <w:sz w:val="18"/>
          <w:szCs w:val="18"/>
          <w:lang w:val="en-GB"/>
        </w:rPr>
        <w:t xml:space="preserve">Open </w:t>
      </w:r>
      <w:r w:rsidR="0067256D" w:rsidRPr="0070377B">
        <w:rPr>
          <w:b/>
          <w:bCs/>
          <w:sz w:val="18"/>
          <w:szCs w:val="18"/>
          <w:lang w:val="en-GB"/>
        </w:rPr>
        <w:t>Educational</w:t>
      </w:r>
      <w:r w:rsidRPr="0070377B">
        <w:rPr>
          <w:b/>
          <w:bCs/>
          <w:sz w:val="18"/>
          <w:szCs w:val="18"/>
          <w:lang w:val="en-GB"/>
        </w:rPr>
        <w:t xml:space="preserve"> Resources</w:t>
      </w:r>
      <w:r w:rsidR="005A2076" w:rsidRPr="0070377B">
        <w:rPr>
          <w:sz w:val="18"/>
          <w:szCs w:val="18"/>
          <w:lang w:val="en-GB"/>
        </w:rPr>
        <w:t xml:space="preserve"> </w:t>
      </w:r>
      <w:r w:rsidR="005A2076" w:rsidRPr="0070377B">
        <w:rPr>
          <w:color w:val="BFBFBF" w:themeColor="background1" w:themeShade="BF"/>
          <w:sz w:val="18"/>
          <w:szCs w:val="18"/>
        </w:rPr>
        <w:t xml:space="preserve">- </w:t>
      </w:r>
      <w:r w:rsidR="009432F3" w:rsidRPr="0070377B">
        <w:rPr>
          <w:color w:val="BFBFBF" w:themeColor="background1" w:themeShade="BF"/>
          <w:sz w:val="18"/>
          <w:szCs w:val="18"/>
        </w:rPr>
        <w:t>Sharing, reusing and/or developing collections of open learning resources within communities of teachers across institutions</w:t>
      </w:r>
    </w:p>
    <w:p w14:paraId="7D56B56E" w14:textId="2E90B59F" w:rsidR="006C6DDE" w:rsidRPr="005A2076" w:rsidRDefault="006C6DDE" w:rsidP="006C6DDE">
      <w:pPr>
        <w:pStyle w:val="ListParagraph"/>
        <w:numPr>
          <w:ilvl w:val="0"/>
          <w:numId w:val="1"/>
        </w:numPr>
        <w:rPr>
          <w:sz w:val="18"/>
          <w:szCs w:val="18"/>
          <w:lang w:val="en-GB"/>
        </w:rPr>
      </w:pPr>
      <w:r w:rsidRPr="006C6DDE">
        <w:rPr>
          <w:sz w:val="18"/>
          <w:szCs w:val="18"/>
          <w:lang w:val="en-GB"/>
        </w:rPr>
        <w:t>Is a start date be</w:t>
      </w:r>
      <w:r w:rsidR="0067256D">
        <w:rPr>
          <w:sz w:val="18"/>
          <w:szCs w:val="18"/>
          <w:lang w:val="en-GB"/>
        </w:rPr>
        <w:t>tween May 1 and September 1 202</w:t>
      </w:r>
      <w:r w:rsidR="0070377B">
        <w:rPr>
          <w:sz w:val="18"/>
          <w:szCs w:val="18"/>
          <w:lang w:val="en-GB"/>
        </w:rPr>
        <w:t>2</w:t>
      </w:r>
      <w:r w:rsidRPr="006C6DDE">
        <w:rPr>
          <w:sz w:val="18"/>
          <w:szCs w:val="18"/>
          <w:lang w:val="en-GB"/>
        </w:rPr>
        <w:t xml:space="preserve"> realistic? </w:t>
      </w:r>
    </w:p>
    <w:p w14:paraId="27C9131F" w14:textId="6A9BEEE2" w:rsidR="00115E22" w:rsidRPr="005A2076" w:rsidRDefault="006C6DDE" w:rsidP="005A2076">
      <w:pPr>
        <w:pStyle w:val="ListParagraph"/>
        <w:numPr>
          <w:ilvl w:val="0"/>
          <w:numId w:val="1"/>
        </w:numPr>
        <w:rPr>
          <w:sz w:val="18"/>
          <w:szCs w:val="18"/>
          <w:lang w:val="en-GB"/>
        </w:rPr>
      </w:pPr>
      <w:r w:rsidRPr="005A2076">
        <w:rPr>
          <w:sz w:val="18"/>
          <w:szCs w:val="18"/>
          <w:lang w:val="en-GB"/>
        </w:rPr>
        <w:t xml:space="preserve">Length of the project (min. 12 months, max. 24 months): </w:t>
      </w:r>
    </w:p>
    <w:p w14:paraId="0327E089" w14:textId="1618E7A6" w:rsidR="009D6398" w:rsidRPr="005A2076" w:rsidRDefault="009D6398" w:rsidP="009D6398">
      <w:pPr>
        <w:rPr>
          <w:sz w:val="18"/>
          <w:szCs w:val="18"/>
          <w:lang w:val="en-GB"/>
        </w:rPr>
      </w:pPr>
      <w:r w:rsidRPr="005A2076">
        <w:rPr>
          <w:sz w:val="18"/>
          <w:szCs w:val="18"/>
          <w:lang w:val="en-GB"/>
        </w:rPr>
        <w:t>Continue and fill out</w:t>
      </w:r>
      <w:r w:rsidR="00867B5E">
        <w:rPr>
          <w:sz w:val="18"/>
          <w:szCs w:val="18"/>
          <w:lang w:val="en-GB"/>
        </w:rPr>
        <w:t xml:space="preserve"> only</w:t>
      </w:r>
      <w:r w:rsidRPr="005A2076">
        <w:rPr>
          <w:sz w:val="18"/>
          <w:szCs w:val="18"/>
          <w:lang w:val="en-GB"/>
        </w:rPr>
        <w:t xml:space="preserve"> the specific sections fo</w:t>
      </w:r>
      <w:r w:rsidR="007526AD">
        <w:rPr>
          <w:sz w:val="18"/>
          <w:szCs w:val="18"/>
          <w:lang w:val="en-GB"/>
        </w:rPr>
        <w:t xml:space="preserve">r </w:t>
      </w:r>
      <w:hyperlink r:id="rId7" w:history="1">
        <w:r w:rsidR="007526AD" w:rsidRPr="0067256D">
          <w:rPr>
            <w:rStyle w:val="Hyperlink"/>
            <w:sz w:val="18"/>
            <w:szCs w:val="18"/>
            <w:lang w:val="en-GB"/>
          </w:rPr>
          <w:t>Online Education</w:t>
        </w:r>
      </w:hyperlink>
      <w:r w:rsidR="007526AD" w:rsidRPr="00C86DB9">
        <w:rPr>
          <w:color w:val="00B050"/>
          <w:sz w:val="18"/>
          <w:szCs w:val="18"/>
          <w:lang w:val="en-GB"/>
        </w:rPr>
        <w:t xml:space="preserve"> </w:t>
      </w:r>
      <w:r w:rsidR="0070377B" w:rsidRPr="0070377B">
        <w:rPr>
          <w:sz w:val="18"/>
          <w:szCs w:val="18"/>
          <w:lang w:val="en-GB"/>
        </w:rPr>
        <w:t>(The Optimal Blend)</w:t>
      </w:r>
      <w:r w:rsidR="007526AD">
        <w:rPr>
          <w:sz w:val="18"/>
          <w:szCs w:val="18"/>
          <w:lang w:val="en-GB"/>
        </w:rPr>
        <w:t xml:space="preserve"> or </w:t>
      </w:r>
      <w:hyperlink r:id="rId8" w:history="1">
        <w:r w:rsidR="007526AD" w:rsidRPr="0067256D">
          <w:rPr>
            <w:rStyle w:val="Hyperlink"/>
            <w:sz w:val="18"/>
            <w:szCs w:val="18"/>
            <w:lang w:val="en-GB"/>
          </w:rPr>
          <w:t>Open Educational Resources</w:t>
        </w:r>
      </w:hyperlink>
      <w:r w:rsidR="0067256D">
        <w:rPr>
          <w:color w:val="00B050"/>
          <w:sz w:val="18"/>
          <w:szCs w:val="18"/>
          <w:lang w:val="en-GB"/>
        </w:rPr>
        <w:t xml:space="preserve"> .</w:t>
      </w:r>
      <w:r w:rsidRPr="00C86DB9">
        <w:rPr>
          <w:color w:val="00B050"/>
          <w:sz w:val="18"/>
          <w:szCs w:val="18"/>
          <w:lang w:val="en-GB"/>
        </w:rPr>
        <w:t xml:space="preserve"> </w:t>
      </w:r>
    </w:p>
    <w:p w14:paraId="77188287" w14:textId="10212A20" w:rsidR="006C6DDE" w:rsidRPr="006C6DDE" w:rsidRDefault="006C6DDE" w:rsidP="006C6DDE">
      <w:pPr>
        <w:pStyle w:val="Heading1"/>
        <w:rPr>
          <w:lang w:val="en-GB"/>
        </w:rPr>
      </w:pPr>
      <w:bookmarkStart w:id="1" w:name="_Online_Education_(Interaction"/>
      <w:bookmarkEnd w:id="1"/>
      <w:r>
        <w:rPr>
          <w:lang w:val="en-GB"/>
        </w:rPr>
        <w:t>Online Education (</w:t>
      </w:r>
      <w:r w:rsidR="0070377B">
        <w:rPr>
          <w:lang w:val="en-GB"/>
        </w:rPr>
        <w:t>The Optimal Blend</w:t>
      </w:r>
      <w:r>
        <w:rPr>
          <w:lang w:val="en-GB"/>
        </w:rPr>
        <w:t>)</w:t>
      </w:r>
      <w:r w:rsidR="00867B5E">
        <w:rPr>
          <w:lang w:val="en-GB"/>
        </w:rPr>
        <w:t xml:space="preserve"> – only fill out if </w:t>
      </w:r>
      <w:r w:rsidR="0067256D">
        <w:rPr>
          <w:lang w:val="en-GB"/>
        </w:rPr>
        <w:t>applicable</w:t>
      </w:r>
    </w:p>
    <w:p w14:paraId="314C6316" w14:textId="1CDBF599" w:rsidR="006C6DDE" w:rsidRDefault="0079360C" w:rsidP="0067256D">
      <w:pPr>
        <w:spacing w:after="0" w:line="240" w:lineRule="auto"/>
        <w:rPr>
          <w:sz w:val="18"/>
          <w:szCs w:val="18"/>
          <w:lang w:val="en-GB"/>
        </w:rPr>
      </w:pPr>
      <w:hyperlink r:id="rId9" w:history="1">
        <w:r w:rsidR="00323D7E">
          <w:rPr>
            <w:rStyle w:val="Hyperlink"/>
            <w:sz w:val="18"/>
            <w:szCs w:val="18"/>
            <w:lang w:val="en-GB"/>
          </w:rPr>
          <w:t>More info</w:t>
        </w:r>
        <w:r w:rsidR="006C6DDE" w:rsidRPr="00C86DB9">
          <w:rPr>
            <w:rStyle w:val="Hyperlink"/>
            <w:sz w:val="18"/>
            <w:szCs w:val="18"/>
            <w:lang w:val="en-GB"/>
          </w:rPr>
          <w:t xml:space="preserve"> about this specific pillar</w:t>
        </w:r>
      </w:hyperlink>
      <w:r w:rsidR="006C6DDE" w:rsidRPr="00C86DB9">
        <w:rPr>
          <w:color w:val="00B050"/>
          <w:sz w:val="18"/>
          <w:szCs w:val="18"/>
          <w:lang w:val="en-GB"/>
        </w:rPr>
        <w:t xml:space="preserve"> </w:t>
      </w:r>
      <w:r w:rsidR="00C86DB9" w:rsidRPr="00C86DB9">
        <w:rPr>
          <w:sz w:val="18"/>
          <w:szCs w:val="18"/>
          <w:lang w:val="en-GB"/>
        </w:rPr>
        <w:t>(available in Dutch)</w:t>
      </w:r>
    </w:p>
    <w:p w14:paraId="1ADD7B8E" w14:textId="242569F7" w:rsidR="0067256D" w:rsidRPr="00C86DB9" w:rsidRDefault="0079360C" w:rsidP="006C6DDE">
      <w:pPr>
        <w:rPr>
          <w:color w:val="00B050"/>
          <w:sz w:val="18"/>
          <w:szCs w:val="18"/>
          <w:lang w:val="en-GB"/>
        </w:rPr>
      </w:pPr>
      <w:hyperlink r:id="rId10" w:history="1">
        <w:r w:rsidR="0067256D" w:rsidRPr="0067256D">
          <w:rPr>
            <w:rStyle w:val="Hyperlink"/>
            <w:sz w:val="18"/>
            <w:szCs w:val="18"/>
            <w:lang w:val="en-GB"/>
          </w:rPr>
          <w:t xml:space="preserve">More info about the annual theme: </w:t>
        </w:r>
        <w:r w:rsidR="00380D5B">
          <w:rPr>
            <w:rStyle w:val="Hyperlink"/>
            <w:sz w:val="18"/>
            <w:szCs w:val="18"/>
            <w:lang w:val="en-GB"/>
          </w:rPr>
          <w:t>The Optimal Blend</w:t>
        </w:r>
      </w:hyperlink>
      <w:r w:rsidR="0067256D">
        <w:rPr>
          <w:sz w:val="18"/>
          <w:szCs w:val="18"/>
          <w:lang w:val="en-GB"/>
        </w:rPr>
        <w:t xml:space="preserve"> (available in Dutch)</w:t>
      </w:r>
    </w:p>
    <w:p w14:paraId="2CB9C1D1" w14:textId="06ABF90F" w:rsidR="006C6DDE" w:rsidRPr="00173E2C" w:rsidRDefault="0039713C" w:rsidP="00380D5B">
      <w:pPr>
        <w:pStyle w:val="ListParagraph"/>
        <w:numPr>
          <w:ilvl w:val="0"/>
          <w:numId w:val="8"/>
        </w:numPr>
        <w:rPr>
          <w:sz w:val="18"/>
          <w:szCs w:val="18"/>
          <w:lang w:val="en-GB"/>
        </w:rPr>
      </w:pPr>
      <w:r w:rsidRPr="0039713C">
        <w:rPr>
          <w:b/>
          <w:sz w:val="18"/>
          <w:szCs w:val="18"/>
          <w:lang w:val="en-GB"/>
        </w:rPr>
        <w:t>Short description</w:t>
      </w:r>
      <w:r w:rsidR="00423DEB">
        <w:rPr>
          <w:sz w:val="18"/>
          <w:szCs w:val="18"/>
          <w:lang w:val="en-GB"/>
        </w:rPr>
        <w:t xml:space="preserve"> of your project:</w:t>
      </w:r>
      <w:r>
        <w:rPr>
          <w:sz w:val="18"/>
          <w:szCs w:val="18"/>
          <w:lang w:val="en-GB"/>
        </w:rPr>
        <w:t xml:space="preserve"> please describe how </w:t>
      </w:r>
      <w:r w:rsidR="00380D5B">
        <w:rPr>
          <w:sz w:val="18"/>
          <w:szCs w:val="18"/>
          <w:lang w:val="en-GB"/>
        </w:rPr>
        <w:t xml:space="preserve">and how a blended approach or redesign will address the challenges and opportunities provided in education during the </w:t>
      </w:r>
      <w:proofErr w:type="spellStart"/>
      <w:r w:rsidR="00380D5B">
        <w:rPr>
          <w:sz w:val="18"/>
          <w:szCs w:val="18"/>
          <w:lang w:val="en-GB"/>
        </w:rPr>
        <w:t>Covid</w:t>
      </w:r>
      <w:proofErr w:type="spellEnd"/>
      <w:r w:rsidR="00380D5B">
        <w:rPr>
          <w:sz w:val="18"/>
          <w:szCs w:val="18"/>
          <w:lang w:val="en-GB"/>
        </w:rPr>
        <w:t>-situation in your project proposal</w:t>
      </w:r>
    </w:p>
    <w:p w14:paraId="012D1F20" w14:textId="61801B57" w:rsidR="006C6DDE" w:rsidRPr="005A2076" w:rsidRDefault="001004B6" w:rsidP="005A2076">
      <w:pPr>
        <w:pStyle w:val="ListParagraph"/>
        <w:numPr>
          <w:ilvl w:val="0"/>
          <w:numId w:val="8"/>
        </w:numPr>
        <w:rPr>
          <w:sz w:val="18"/>
          <w:szCs w:val="18"/>
          <w:lang w:val="en-GB"/>
        </w:rPr>
      </w:pPr>
      <w:r w:rsidRPr="005A2076">
        <w:rPr>
          <w:sz w:val="18"/>
          <w:szCs w:val="18"/>
          <w:lang w:val="en-GB"/>
        </w:rPr>
        <w:t xml:space="preserve">Please describe how the project </w:t>
      </w:r>
      <w:r w:rsidRPr="009E1478">
        <w:rPr>
          <w:b/>
          <w:bCs/>
          <w:sz w:val="18"/>
          <w:szCs w:val="18"/>
          <w:lang w:val="en-GB"/>
        </w:rPr>
        <w:t xml:space="preserve">impacts </w:t>
      </w:r>
      <w:r w:rsidR="00612253">
        <w:rPr>
          <w:b/>
          <w:bCs/>
          <w:sz w:val="18"/>
          <w:szCs w:val="18"/>
          <w:lang w:val="en-GB"/>
        </w:rPr>
        <w:t>accredited university</w:t>
      </w:r>
      <w:r w:rsidRPr="009E1478">
        <w:rPr>
          <w:b/>
          <w:bCs/>
          <w:sz w:val="18"/>
          <w:szCs w:val="18"/>
          <w:lang w:val="en-GB"/>
        </w:rPr>
        <w:t xml:space="preserve"> education and</w:t>
      </w:r>
      <w:r w:rsidR="00612253">
        <w:rPr>
          <w:b/>
          <w:bCs/>
          <w:sz w:val="18"/>
          <w:szCs w:val="18"/>
          <w:lang w:val="en-GB"/>
        </w:rPr>
        <w:t xml:space="preserve"> university</w:t>
      </w:r>
      <w:r w:rsidRPr="009E1478">
        <w:rPr>
          <w:b/>
          <w:bCs/>
          <w:sz w:val="18"/>
          <w:szCs w:val="18"/>
          <w:lang w:val="en-GB"/>
        </w:rPr>
        <w:t xml:space="preserve"> students</w:t>
      </w:r>
      <w:r w:rsidRPr="009E1478">
        <w:rPr>
          <w:sz w:val="18"/>
          <w:szCs w:val="18"/>
          <w:lang w:val="en-GB"/>
        </w:rPr>
        <w:t xml:space="preserve"> (how</w:t>
      </w:r>
      <w:r w:rsidRPr="005A2076">
        <w:rPr>
          <w:sz w:val="18"/>
          <w:szCs w:val="18"/>
          <w:lang w:val="en-GB"/>
        </w:rPr>
        <w:t xml:space="preserve"> do our </w:t>
      </w:r>
      <w:r w:rsidR="00612253">
        <w:rPr>
          <w:sz w:val="18"/>
          <w:szCs w:val="18"/>
          <w:lang w:val="en-GB"/>
        </w:rPr>
        <w:t>university</w:t>
      </w:r>
      <w:r w:rsidRPr="005A2076">
        <w:rPr>
          <w:sz w:val="18"/>
          <w:szCs w:val="18"/>
          <w:lang w:val="en-GB"/>
        </w:rPr>
        <w:t xml:space="preserve"> students benefit from your project, directly or indirectly?)</w:t>
      </w:r>
    </w:p>
    <w:p w14:paraId="484FE4A9" w14:textId="77777777" w:rsidR="00C244EE" w:rsidRPr="00603011" w:rsidRDefault="001004B6" w:rsidP="00C244EE">
      <w:pPr>
        <w:pStyle w:val="ListParagraph"/>
        <w:numPr>
          <w:ilvl w:val="0"/>
          <w:numId w:val="8"/>
        </w:numPr>
        <w:rPr>
          <w:sz w:val="18"/>
          <w:szCs w:val="18"/>
          <w:lang w:val="en-GB"/>
        </w:rPr>
      </w:pPr>
      <w:r w:rsidRPr="00603011">
        <w:rPr>
          <w:sz w:val="18"/>
          <w:szCs w:val="18"/>
          <w:lang w:val="en-GB"/>
        </w:rPr>
        <w:t xml:space="preserve">How could your project have </w:t>
      </w:r>
      <w:r w:rsidRPr="00603011">
        <w:rPr>
          <w:b/>
          <w:bCs/>
          <w:sz w:val="18"/>
          <w:szCs w:val="18"/>
          <w:lang w:val="en-GB"/>
        </w:rPr>
        <w:t>importance for other educational institutions</w:t>
      </w:r>
      <w:r w:rsidRPr="00603011">
        <w:rPr>
          <w:sz w:val="18"/>
          <w:szCs w:val="18"/>
          <w:lang w:val="en-GB"/>
        </w:rPr>
        <w:t>? How could other institutions benefit from your project?</w:t>
      </w:r>
      <w:r w:rsidR="00C244EE" w:rsidRPr="00603011">
        <w:rPr>
          <w:sz w:val="18"/>
          <w:szCs w:val="18"/>
          <w:lang w:val="en-GB"/>
        </w:rPr>
        <w:t xml:space="preserve"> (if applicable)</w:t>
      </w:r>
    </w:p>
    <w:p w14:paraId="1004093F" w14:textId="0F4FF193" w:rsidR="001004B6" w:rsidRPr="00C244EE" w:rsidRDefault="001004B6" w:rsidP="00C244EE">
      <w:pPr>
        <w:pStyle w:val="ListParagraph"/>
        <w:numPr>
          <w:ilvl w:val="0"/>
          <w:numId w:val="8"/>
        </w:numPr>
        <w:rPr>
          <w:sz w:val="18"/>
          <w:szCs w:val="18"/>
          <w:lang w:val="en-GB"/>
        </w:rPr>
      </w:pPr>
      <w:r w:rsidRPr="00423DEB">
        <w:rPr>
          <w:sz w:val="18"/>
          <w:szCs w:val="18"/>
          <w:lang w:val="en-GB"/>
        </w:rPr>
        <w:t>Learning materials used, are required to be shared under an Open (i.e. Creative Commons) license, in an accessible online place. Do you foresee</w:t>
      </w:r>
      <w:r w:rsidR="00C244EE" w:rsidRPr="00423DEB">
        <w:rPr>
          <w:sz w:val="18"/>
          <w:szCs w:val="18"/>
          <w:lang w:val="en-GB"/>
        </w:rPr>
        <w:t xml:space="preserve"> any</w:t>
      </w:r>
      <w:r w:rsidRPr="00423DEB">
        <w:rPr>
          <w:sz w:val="18"/>
          <w:szCs w:val="18"/>
          <w:lang w:val="en-GB"/>
        </w:rPr>
        <w:t xml:space="preserve"> </w:t>
      </w:r>
      <w:r w:rsidR="00423DEB" w:rsidRPr="00423DEB">
        <w:rPr>
          <w:sz w:val="18"/>
          <w:szCs w:val="18"/>
          <w:lang w:val="en-GB"/>
        </w:rPr>
        <w:t>issues</w:t>
      </w:r>
      <w:r w:rsidRPr="00423DEB">
        <w:rPr>
          <w:sz w:val="18"/>
          <w:szCs w:val="18"/>
          <w:lang w:val="en-GB"/>
        </w:rPr>
        <w:t xml:space="preserve"> in this respect? </w:t>
      </w:r>
      <w:r w:rsidRPr="00423DEB">
        <w:rPr>
          <w:color w:val="BFBFBF" w:themeColor="background1" w:themeShade="BF"/>
          <w:sz w:val="18"/>
          <w:szCs w:val="18"/>
          <w:lang w:val="en-GB"/>
        </w:rPr>
        <w:t xml:space="preserve">Note: Learning resources offered in </w:t>
      </w:r>
      <w:proofErr w:type="spellStart"/>
      <w:r w:rsidRPr="00423DEB">
        <w:rPr>
          <w:color w:val="BFBFBF" w:themeColor="background1" w:themeShade="BF"/>
          <w:sz w:val="18"/>
          <w:szCs w:val="18"/>
          <w:lang w:val="en-GB"/>
        </w:rPr>
        <w:t>DelftX</w:t>
      </w:r>
      <w:proofErr w:type="spellEnd"/>
      <w:r w:rsidRPr="00423DEB">
        <w:rPr>
          <w:color w:val="BFBFBF" w:themeColor="background1" w:themeShade="BF"/>
          <w:sz w:val="18"/>
          <w:szCs w:val="18"/>
          <w:lang w:val="en-GB"/>
        </w:rPr>
        <w:t xml:space="preserve"> MOOCs and other learning resources can be published via ocw.tudelft.nl. Publication process is fully supported.</w:t>
      </w:r>
    </w:p>
    <w:p w14:paraId="6496BBB1" w14:textId="6ADA78EB" w:rsidR="006C6DDE" w:rsidRPr="005A2076" w:rsidRDefault="001004B6" w:rsidP="006C6DDE">
      <w:pPr>
        <w:pStyle w:val="ListParagraph"/>
        <w:numPr>
          <w:ilvl w:val="0"/>
          <w:numId w:val="8"/>
        </w:numPr>
        <w:rPr>
          <w:sz w:val="18"/>
          <w:szCs w:val="18"/>
          <w:lang w:val="en-GB"/>
        </w:rPr>
      </w:pPr>
      <w:r w:rsidRPr="001004B6">
        <w:rPr>
          <w:sz w:val="18"/>
          <w:szCs w:val="18"/>
          <w:lang w:val="en-GB"/>
        </w:rPr>
        <w:t xml:space="preserve">Is the intended </w:t>
      </w:r>
      <w:r w:rsidRPr="001004B6">
        <w:rPr>
          <w:b/>
          <w:bCs/>
          <w:sz w:val="18"/>
          <w:szCs w:val="18"/>
          <w:lang w:val="en-GB"/>
        </w:rPr>
        <w:t>budget</w:t>
      </w:r>
      <w:r w:rsidRPr="001004B6">
        <w:rPr>
          <w:sz w:val="18"/>
          <w:szCs w:val="18"/>
          <w:lang w:val="en-GB"/>
        </w:rPr>
        <w:t xml:space="preserve"> feasible?</w:t>
      </w:r>
      <w:r w:rsidRPr="005A2076">
        <w:rPr>
          <w:sz w:val="18"/>
          <w:szCs w:val="18"/>
          <w:lang w:val="en-GB"/>
        </w:rPr>
        <w:t xml:space="preserve"> </w:t>
      </w:r>
      <w:r w:rsidR="00603011">
        <w:rPr>
          <w:color w:val="BFBFBF" w:themeColor="background1" w:themeShade="BF"/>
          <w:sz w:val="18"/>
          <w:szCs w:val="18"/>
          <w:lang w:val="en-GB"/>
        </w:rPr>
        <w:t>For the pilla</w:t>
      </w:r>
      <w:r w:rsidRPr="001004B6">
        <w:rPr>
          <w:color w:val="BFBFBF" w:themeColor="background1" w:themeShade="BF"/>
          <w:sz w:val="18"/>
          <w:szCs w:val="18"/>
          <w:lang w:val="en-GB"/>
        </w:rPr>
        <w:t>r ‘Online Education’ a maximum of €100k (requires 100% matching by faculty) is available</w:t>
      </w:r>
      <w:r w:rsidRPr="005A2076">
        <w:rPr>
          <w:color w:val="BFBFBF" w:themeColor="background1" w:themeShade="BF"/>
          <w:sz w:val="18"/>
          <w:szCs w:val="18"/>
          <w:lang w:val="en-GB"/>
        </w:rPr>
        <w:t xml:space="preserve">. </w:t>
      </w:r>
      <w:r w:rsidRPr="001004B6">
        <w:rPr>
          <w:color w:val="BFBFBF" w:themeColor="background1" w:themeShade="BF"/>
          <w:sz w:val="18"/>
          <w:szCs w:val="18"/>
          <w:lang w:val="en-GB"/>
        </w:rPr>
        <w:t>Obviously, lower proposal budgets can be proposed</w:t>
      </w:r>
      <w:r w:rsidR="00603011">
        <w:rPr>
          <w:color w:val="BFBFBF" w:themeColor="background1" w:themeShade="BF"/>
          <w:sz w:val="18"/>
          <w:szCs w:val="18"/>
          <w:lang w:val="en-GB"/>
        </w:rPr>
        <w:t>.</w:t>
      </w:r>
    </w:p>
    <w:p w14:paraId="4530E688" w14:textId="192E86B6" w:rsidR="006C6DDE" w:rsidRPr="006C6DDE" w:rsidRDefault="001004B6" w:rsidP="001004B6">
      <w:pPr>
        <w:pStyle w:val="Heading1"/>
        <w:rPr>
          <w:lang w:val="en-GB"/>
        </w:rPr>
      </w:pPr>
      <w:bookmarkStart w:id="2" w:name="_Open_Learning_Materials"/>
      <w:bookmarkEnd w:id="2"/>
      <w:r>
        <w:rPr>
          <w:lang w:val="en-GB"/>
        </w:rPr>
        <w:t xml:space="preserve">Open </w:t>
      </w:r>
      <w:r w:rsidR="0067256D">
        <w:rPr>
          <w:lang w:val="en-GB"/>
        </w:rPr>
        <w:t>Educational Resources</w:t>
      </w:r>
      <w:r w:rsidR="00867B5E">
        <w:rPr>
          <w:lang w:val="en-GB"/>
        </w:rPr>
        <w:t xml:space="preserve"> – only fill out if</w:t>
      </w:r>
      <w:r w:rsidR="0067256D">
        <w:rPr>
          <w:lang w:val="en-GB"/>
        </w:rPr>
        <w:t xml:space="preserve"> applicable</w:t>
      </w:r>
    </w:p>
    <w:p w14:paraId="740DABF0" w14:textId="480044C2" w:rsidR="009D6398" w:rsidRPr="005A2076" w:rsidRDefault="0079360C" w:rsidP="009D6398">
      <w:pPr>
        <w:rPr>
          <w:color w:val="BFBFBF" w:themeColor="background1" w:themeShade="BF"/>
          <w:sz w:val="18"/>
          <w:szCs w:val="18"/>
          <w:lang w:val="en-GB"/>
        </w:rPr>
      </w:pPr>
      <w:hyperlink r:id="rId11" w:history="1">
        <w:r w:rsidR="00323D7E">
          <w:rPr>
            <w:rStyle w:val="Hyperlink"/>
            <w:sz w:val="18"/>
            <w:szCs w:val="18"/>
            <w:lang w:val="en-GB"/>
          </w:rPr>
          <w:t>More info</w:t>
        </w:r>
        <w:r w:rsidR="009D6398" w:rsidRPr="00C86DB9">
          <w:rPr>
            <w:rStyle w:val="Hyperlink"/>
            <w:sz w:val="18"/>
            <w:szCs w:val="18"/>
            <w:lang w:val="en-GB"/>
          </w:rPr>
          <w:t xml:space="preserve"> about this specific pillar</w:t>
        </w:r>
      </w:hyperlink>
      <w:r w:rsidR="00C86DB9">
        <w:rPr>
          <w:sz w:val="18"/>
          <w:szCs w:val="18"/>
          <w:lang w:val="en-GB"/>
        </w:rPr>
        <w:t xml:space="preserve"> (available in Dutch)</w:t>
      </w:r>
      <w:r w:rsidR="009D6398" w:rsidRPr="005A2076">
        <w:rPr>
          <w:color w:val="BFBFBF" w:themeColor="background1" w:themeShade="BF"/>
          <w:sz w:val="18"/>
          <w:szCs w:val="18"/>
          <w:lang w:val="en-GB"/>
        </w:rPr>
        <w:t xml:space="preserve"> </w:t>
      </w:r>
    </w:p>
    <w:p w14:paraId="78A209FA" w14:textId="52E0E868" w:rsidR="00A5197C" w:rsidRDefault="00A5197C" w:rsidP="005A2076">
      <w:pPr>
        <w:pStyle w:val="ListParagraph"/>
        <w:numPr>
          <w:ilvl w:val="0"/>
          <w:numId w:val="9"/>
        </w:numPr>
        <w:rPr>
          <w:sz w:val="18"/>
          <w:szCs w:val="18"/>
          <w:lang w:val="en-GB"/>
        </w:rPr>
      </w:pPr>
      <w:r w:rsidRPr="00A5197C">
        <w:rPr>
          <w:b/>
          <w:bCs/>
          <w:sz w:val="18"/>
          <w:szCs w:val="18"/>
          <w:lang w:val="en-GB"/>
        </w:rPr>
        <w:t>Short description</w:t>
      </w:r>
      <w:r w:rsidRPr="005A2076">
        <w:rPr>
          <w:sz w:val="18"/>
          <w:szCs w:val="18"/>
          <w:lang w:val="en-GB"/>
        </w:rPr>
        <w:t xml:space="preserve"> of your project</w:t>
      </w:r>
      <w:r w:rsidR="00423DEB">
        <w:rPr>
          <w:sz w:val="18"/>
          <w:szCs w:val="18"/>
          <w:lang w:val="en-GB"/>
        </w:rPr>
        <w:t>.</w:t>
      </w:r>
    </w:p>
    <w:p w14:paraId="395BA233" w14:textId="0F43F4C9" w:rsidR="009D6398" w:rsidRPr="00423DEB" w:rsidRDefault="009D6398" w:rsidP="00423DEB">
      <w:pPr>
        <w:pStyle w:val="ListParagraph"/>
        <w:numPr>
          <w:ilvl w:val="0"/>
          <w:numId w:val="9"/>
        </w:numPr>
        <w:rPr>
          <w:sz w:val="18"/>
          <w:szCs w:val="18"/>
          <w:lang w:val="en-GB"/>
        </w:rPr>
      </w:pPr>
      <w:r w:rsidRPr="005A2076">
        <w:rPr>
          <w:sz w:val="18"/>
          <w:szCs w:val="18"/>
          <w:lang w:val="en-GB"/>
        </w:rPr>
        <w:t>W</w:t>
      </w:r>
      <w:r w:rsidR="001004B6" w:rsidRPr="005A2076">
        <w:rPr>
          <w:sz w:val="18"/>
          <w:szCs w:val="18"/>
          <w:lang w:val="en-GB"/>
        </w:rPr>
        <w:t xml:space="preserve">ith </w:t>
      </w:r>
      <w:r w:rsidR="001004B6" w:rsidRPr="00A5197C">
        <w:rPr>
          <w:b/>
          <w:bCs/>
          <w:sz w:val="18"/>
          <w:szCs w:val="18"/>
          <w:lang w:val="en-GB"/>
        </w:rPr>
        <w:t>which accredited Higher Education institution</w:t>
      </w:r>
      <w:r w:rsidRPr="00A5197C">
        <w:rPr>
          <w:b/>
          <w:bCs/>
          <w:sz w:val="18"/>
          <w:szCs w:val="18"/>
          <w:lang w:val="en-GB"/>
        </w:rPr>
        <w:t>(s)</w:t>
      </w:r>
      <w:r w:rsidR="001004B6" w:rsidRPr="005A2076">
        <w:rPr>
          <w:sz w:val="18"/>
          <w:szCs w:val="18"/>
          <w:lang w:val="en-GB"/>
        </w:rPr>
        <w:t xml:space="preserve"> will you collaborate? Please include information about the </w:t>
      </w:r>
      <w:r w:rsidR="001004B6" w:rsidRPr="00A5197C">
        <w:rPr>
          <w:b/>
          <w:bCs/>
          <w:sz w:val="18"/>
          <w:szCs w:val="18"/>
          <w:lang w:val="en-GB"/>
        </w:rPr>
        <w:t>teaching community</w:t>
      </w:r>
      <w:r w:rsidR="001004B6" w:rsidRPr="005A2076">
        <w:rPr>
          <w:sz w:val="18"/>
          <w:szCs w:val="18"/>
          <w:lang w:val="en-GB"/>
        </w:rPr>
        <w:t xml:space="preserve"> involved in the project</w:t>
      </w:r>
      <w:r w:rsidR="0067256D">
        <w:rPr>
          <w:sz w:val="18"/>
          <w:szCs w:val="18"/>
          <w:lang w:val="en-GB"/>
        </w:rPr>
        <w:t>.</w:t>
      </w:r>
      <w:r w:rsidR="00423DEB" w:rsidRPr="00423DEB">
        <w:rPr>
          <w:sz w:val="18"/>
          <w:szCs w:val="18"/>
          <w:lang w:val="en-GB"/>
        </w:rPr>
        <w:t xml:space="preserve"> </w:t>
      </w:r>
      <w:r w:rsidR="00423DEB" w:rsidRPr="005A2076">
        <w:rPr>
          <w:sz w:val="18"/>
          <w:szCs w:val="18"/>
          <w:lang w:val="en-GB"/>
        </w:rPr>
        <w:t>How could your project have importance for other educational institutions? How could other institutions benefit from your project?</w:t>
      </w:r>
    </w:p>
    <w:p w14:paraId="17EE2CFE" w14:textId="77777777" w:rsidR="00423DEB" w:rsidRDefault="001004B6" w:rsidP="00423DEB">
      <w:pPr>
        <w:pStyle w:val="ListParagraph"/>
        <w:numPr>
          <w:ilvl w:val="0"/>
          <w:numId w:val="9"/>
        </w:numPr>
        <w:rPr>
          <w:sz w:val="18"/>
          <w:szCs w:val="18"/>
          <w:lang w:val="en-GB"/>
        </w:rPr>
      </w:pPr>
      <w:r w:rsidRPr="005A2076">
        <w:rPr>
          <w:sz w:val="18"/>
          <w:szCs w:val="18"/>
          <w:lang w:val="en-GB"/>
        </w:rPr>
        <w:t xml:space="preserve">Please describe how the </w:t>
      </w:r>
      <w:r w:rsidRPr="00A5197C">
        <w:rPr>
          <w:b/>
          <w:bCs/>
          <w:sz w:val="18"/>
          <w:szCs w:val="18"/>
          <w:lang w:val="en-GB"/>
        </w:rPr>
        <w:t xml:space="preserve">project </w:t>
      </w:r>
      <w:r w:rsidR="00612253" w:rsidRPr="009E1478">
        <w:rPr>
          <w:b/>
          <w:bCs/>
          <w:sz w:val="18"/>
          <w:szCs w:val="18"/>
          <w:lang w:val="en-GB"/>
        </w:rPr>
        <w:t xml:space="preserve">impacts </w:t>
      </w:r>
      <w:r w:rsidR="00612253">
        <w:rPr>
          <w:b/>
          <w:bCs/>
          <w:sz w:val="18"/>
          <w:szCs w:val="18"/>
          <w:lang w:val="en-GB"/>
        </w:rPr>
        <w:t>accredited university</w:t>
      </w:r>
      <w:r w:rsidR="00612253" w:rsidRPr="009E1478">
        <w:rPr>
          <w:b/>
          <w:bCs/>
          <w:sz w:val="18"/>
          <w:szCs w:val="18"/>
          <w:lang w:val="en-GB"/>
        </w:rPr>
        <w:t xml:space="preserve"> education and</w:t>
      </w:r>
      <w:r w:rsidR="00612253">
        <w:rPr>
          <w:b/>
          <w:bCs/>
          <w:sz w:val="18"/>
          <w:szCs w:val="18"/>
          <w:lang w:val="en-GB"/>
        </w:rPr>
        <w:t xml:space="preserve"> university</w:t>
      </w:r>
      <w:r w:rsidR="00612253" w:rsidRPr="009E1478">
        <w:rPr>
          <w:b/>
          <w:bCs/>
          <w:sz w:val="18"/>
          <w:szCs w:val="18"/>
          <w:lang w:val="en-GB"/>
        </w:rPr>
        <w:t xml:space="preserve"> students</w:t>
      </w:r>
      <w:r w:rsidR="00612253" w:rsidRPr="009E1478">
        <w:rPr>
          <w:sz w:val="18"/>
          <w:szCs w:val="18"/>
          <w:lang w:val="en-GB"/>
        </w:rPr>
        <w:t xml:space="preserve"> </w:t>
      </w:r>
      <w:r w:rsidRPr="005A2076">
        <w:rPr>
          <w:sz w:val="18"/>
          <w:szCs w:val="18"/>
          <w:lang w:val="en-GB"/>
        </w:rPr>
        <w:t xml:space="preserve">(how do our </w:t>
      </w:r>
      <w:r w:rsidR="00612253">
        <w:rPr>
          <w:sz w:val="18"/>
          <w:szCs w:val="18"/>
          <w:lang w:val="en-GB"/>
        </w:rPr>
        <w:t>university</w:t>
      </w:r>
      <w:r w:rsidRPr="005A2076">
        <w:rPr>
          <w:sz w:val="18"/>
          <w:szCs w:val="18"/>
          <w:lang w:val="en-GB"/>
        </w:rPr>
        <w:t xml:space="preserve"> students benefit from your project, directly or indirectly?)</w:t>
      </w:r>
    </w:p>
    <w:p w14:paraId="4590EF91" w14:textId="6FB899B8" w:rsidR="009D6398" w:rsidRPr="00423DEB" w:rsidRDefault="00423DEB" w:rsidP="00423DEB">
      <w:pPr>
        <w:pStyle w:val="ListParagraph"/>
        <w:numPr>
          <w:ilvl w:val="0"/>
          <w:numId w:val="9"/>
        </w:numPr>
        <w:rPr>
          <w:sz w:val="18"/>
          <w:szCs w:val="18"/>
          <w:lang w:val="en-GB"/>
        </w:rPr>
      </w:pPr>
      <w:r w:rsidRPr="00423DEB">
        <w:rPr>
          <w:sz w:val="18"/>
          <w:szCs w:val="18"/>
          <w:lang w:val="en-GB"/>
        </w:rPr>
        <w:t xml:space="preserve">Learning materials used, are required to be shared under </w:t>
      </w:r>
      <w:r w:rsidRPr="00423DEB">
        <w:rPr>
          <w:b/>
          <w:sz w:val="18"/>
          <w:szCs w:val="18"/>
          <w:lang w:val="en-GB"/>
        </w:rPr>
        <w:t>an Open (i.e. Creative Commons) license</w:t>
      </w:r>
      <w:r w:rsidRPr="00423DEB">
        <w:rPr>
          <w:sz w:val="18"/>
          <w:szCs w:val="18"/>
          <w:lang w:val="en-GB"/>
        </w:rPr>
        <w:t xml:space="preserve">, in an accessible online place. </w:t>
      </w:r>
      <w:r w:rsidR="009D6398" w:rsidRPr="00423DEB">
        <w:rPr>
          <w:sz w:val="18"/>
          <w:szCs w:val="18"/>
          <w:lang w:val="en-GB"/>
        </w:rPr>
        <w:t>P</w:t>
      </w:r>
      <w:r w:rsidR="001004B6" w:rsidRPr="00423DEB">
        <w:rPr>
          <w:sz w:val="18"/>
          <w:szCs w:val="18"/>
          <w:lang w:val="en-GB"/>
        </w:rPr>
        <w:t xml:space="preserve">lease elaborate on the learning materials which will be shared. Which ones are they? Where can the (preferably already existing) resources be found? Do you foresee issues in reusing these learning materials (Licenses, </w:t>
      </w:r>
      <w:proofErr w:type="spellStart"/>
      <w:r w:rsidR="001004B6" w:rsidRPr="00423DEB">
        <w:rPr>
          <w:sz w:val="18"/>
          <w:szCs w:val="18"/>
          <w:lang w:val="en-GB"/>
        </w:rPr>
        <w:t>etc</w:t>
      </w:r>
      <w:proofErr w:type="spellEnd"/>
      <w:r w:rsidR="001004B6" w:rsidRPr="00423DEB">
        <w:rPr>
          <w:sz w:val="18"/>
          <w:szCs w:val="18"/>
          <w:lang w:val="en-GB"/>
        </w:rPr>
        <w:t>)?</w:t>
      </w:r>
      <w:r w:rsidRPr="00423DEB">
        <w:rPr>
          <w:color w:val="BFBFBF" w:themeColor="background1" w:themeShade="BF"/>
          <w:sz w:val="18"/>
          <w:szCs w:val="18"/>
          <w:lang w:val="en-GB"/>
        </w:rPr>
        <w:t xml:space="preserve"> Note: Learning resources offered in </w:t>
      </w:r>
      <w:proofErr w:type="spellStart"/>
      <w:r w:rsidRPr="00423DEB">
        <w:rPr>
          <w:color w:val="BFBFBF" w:themeColor="background1" w:themeShade="BF"/>
          <w:sz w:val="18"/>
          <w:szCs w:val="18"/>
          <w:lang w:val="en-GB"/>
        </w:rPr>
        <w:t>DelftX</w:t>
      </w:r>
      <w:proofErr w:type="spellEnd"/>
      <w:r w:rsidRPr="00423DEB">
        <w:rPr>
          <w:color w:val="BFBFBF" w:themeColor="background1" w:themeShade="BF"/>
          <w:sz w:val="18"/>
          <w:szCs w:val="18"/>
          <w:lang w:val="en-GB"/>
        </w:rPr>
        <w:t xml:space="preserve"> MOOCs and other learning resources can be published via ocw.tudelft.nl. Publication process is fully supported.</w:t>
      </w:r>
    </w:p>
    <w:p w14:paraId="4CF465EB" w14:textId="70F52066" w:rsidR="00115E22" w:rsidRPr="005A2076" w:rsidRDefault="001004B6" w:rsidP="005A2076">
      <w:pPr>
        <w:pStyle w:val="ListParagraph"/>
        <w:numPr>
          <w:ilvl w:val="0"/>
          <w:numId w:val="9"/>
        </w:numPr>
        <w:rPr>
          <w:sz w:val="18"/>
          <w:szCs w:val="18"/>
          <w:lang w:val="en-GB"/>
        </w:rPr>
      </w:pPr>
      <w:r w:rsidRPr="005A2076">
        <w:rPr>
          <w:sz w:val="18"/>
          <w:szCs w:val="18"/>
          <w:lang w:val="en-GB"/>
        </w:rPr>
        <w:t xml:space="preserve">Is the intended </w:t>
      </w:r>
      <w:r w:rsidRPr="00323D7E">
        <w:rPr>
          <w:b/>
          <w:sz w:val="18"/>
          <w:szCs w:val="18"/>
          <w:lang w:val="en-GB"/>
        </w:rPr>
        <w:t>budget</w:t>
      </w:r>
      <w:r w:rsidRPr="005A2076">
        <w:rPr>
          <w:sz w:val="18"/>
          <w:szCs w:val="18"/>
          <w:lang w:val="en-GB"/>
        </w:rPr>
        <w:t xml:space="preserve"> feasible?</w:t>
      </w:r>
      <w:r w:rsidR="009D6398" w:rsidRPr="005A2076">
        <w:rPr>
          <w:sz w:val="18"/>
          <w:szCs w:val="18"/>
          <w:lang w:val="en-GB"/>
        </w:rPr>
        <w:t xml:space="preserve"> </w:t>
      </w:r>
      <w:r w:rsidR="00603011">
        <w:rPr>
          <w:color w:val="BFBFBF" w:themeColor="background1" w:themeShade="BF"/>
          <w:sz w:val="18"/>
          <w:szCs w:val="18"/>
          <w:lang w:val="en-GB"/>
        </w:rPr>
        <w:t>For the pilla</w:t>
      </w:r>
      <w:r w:rsidRPr="005A2076">
        <w:rPr>
          <w:color w:val="BFBFBF" w:themeColor="background1" w:themeShade="BF"/>
          <w:sz w:val="18"/>
          <w:szCs w:val="18"/>
          <w:lang w:val="en-GB"/>
        </w:rPr>
        <w:t xml:space="preserve">r ‘Open </w:t>
      </w:r>
      <w:proofErr w:type="spellStart"/>
      <w:r w:rsidR="00603011">
        <w:rPr>
          <w:color w:val="BFBFBF" w:themeColor="background1" w:themeShade="BF"/>
          <w:sz w:val="18"/>
          <w:szCs w:val="18"/>
          <w:lang w:val="en-GB"/>
        </w:rPr>
        <w:t>Educationa</w:t>
      </w:r>
      <w:proofErr w:type="spellEnd"/>
      <w:r w:rsidR="00603011">
        <w:rPr>
          <w:color w:val="BFBFBF" w:themeColor="background1" w:themeShade="BF"/>
          <w:sz w:val="18"/>
          <w:szCs w:val="18"/>
          <w:lang w:val="en-GB"/>
        </w:rPr>
        <w:t xml:space="preserve"> Resources</w:t>
      </w:r>
      <w:r w:rsidRPr="005A2076">
        <w:rPr>
          <w:color w:val="BFBFBF" w:themeColor="background1" w:themeShade="BF"/>
          <w:sz w:val="18"/>
          <w:szCs w:val="18"/>
          <w:lang w:val="en-GB"/>
        </w:rPr>
        <w:t>’ a maximum of €175k (requires 100% matching by the faculty) is available</w:t>
      </w:r>
      <w:r w:rsidR="00603011">
        <w:rPr>
          <w:color w:val="BFBFBF" w:themeColor="background1" w:themeShade="BF"/>
          <w:sz w:val="18"/>
          <w:szCs w:val="18"/>
          <w:lang w:val="en-GB"/>
        </w:rPr>
        <w:t xml:space="preserve">. </w:t>
      </w:r>
      <w:r w:rsidR="00603011" w:rsidRPr="001004B6">
        <w:rPr>
          <w:color w:val="BFBFBF" w:themeColor="background1" w:themeShade="BF"/>
          <w:sz w:val="18"/>
          <w:szCs w:val="18"/>
          <w:lang w:val="en-GB"/>
        </w:rPr>
        <w:t>Obviously, lower proposal budgets can be proposed</w:t>
      </w:r>
      <w:r w:rsidR="00603011">
        <w:rPr>
          <w:color w:val="BFBFBF" w:themeColor="background1" w:themeShade="BF"/>
          <w:sz w:val="18"/>
          <w:szCs w:val="18"/>
          <w:lang w:val="en-GB"/>
        </w:rPr>
        <w:t>.</w:t>
      </w:r>
    </w:p>
    <w:sectPr w:rsidR="00115E22" w:rsidRPr="005A2076" w:rsidSect="00867B5E">
      <w:pgSz w:w="11900" w:h="16840"/>
      <w:pgMar w:top="726" w:right="1440" w:bottom="104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489"/>
    <w:multiLevelType w:val="hybridMultilevel"/>
    <w:tmpl w:val="3F7ABB5E"/>
    <w:lvl w:ilvl="0" w:tplc="06682D1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E7F6A"/>
    <w:multiLevelType w:val="hybridMultilevel"/>
    <w:tmpl w:val="D706A1BE"/>
    <w:lvl w:ilvl="0" w:tplc="A492F908">
      <w:start w:val="1"/>
      <w:numFmt w:val="bullet"/>
      <w:lvlText w:val="•"/>
      <w:lvlJc w:val="left"/>
      <w:pPr>
        <w:tabs>
          <w:tab w:val="num" w:pos="720"/>
        </w:tabs>
        <w:ind w:left="720" w:hanging="360"/>
      </w:pPr>
      <w:rPr>
        <w:rFonts w:ascii="Arial" w:hAnsi="Arial" w:hint="default"/>
      </w:rPr>
    </w:lvl>
    <w:lvl w:ilvl="1" w:tplc="72E63B58">
      <w:start w:val="1"/>
      <w:numFmt w:val="bullet"/>
      <w:lvlText w:val="•"/>
      <w:lvlJc w:val="left"/>
      <w:pPr>
        <w:tabs>
          <w:tab w:val="num" w:pos="1440"/>
        </w:tabs>
        <w:ind w:left="1440" w:hanging="360"/>
      </w:pPr>
      <w:rPr>
        <w:rFonts w:ascii="Arial" w:hAnsi="Arial" w:hint="default"/>
      </w:rPr>
    </w:lvl>
    <w:lvl w:ilvl="2" w:tplc="EB6E9852" w:tentative="1">
      <w:start w:val="1"/>
      <w:numFmt w:val="bullet"/>
      <w:lvlText w:val="•"/>
      <w:lvlJc w:val="left"/>
      <w:pPr>
        <w:tabs>
          <w:tab w:val="num" w:pos="2160"/>
        </w:tabs>
        <w:ind w:left="2160" w:hanging="360"/>
      </w:pPr>
      <w:rPr>
        <w:rFonts w:ascii="Arial" w:hAnsi="Arial" w:hint="default"/>
      </w:rPr>
    </w:lvl>
    <w:lvl w:ilvl="3" w:tplc="2306105C" w:tentative="1">
      <w:start w:val="1"/>
      <w:numFmt w:val="bullet"/>
      <w:lvlText w:val="•"/>
      <w:lvlJc w:val="left"/>
      <w:pPr>
        <w:tabs>
          <w:tab w:val="num" w:pos="2880"/>
        </w:tabs>
        <w:ind w:left="2880" w:hanging="360"/>
      </w:pPr>
      <w:rPr>
        <w:rFonts w:ascii="Arial" w:hAnsi="Arial" w:hint="default"/>
      </w:rPr>
    </w:lvl>
    <w:lvl w:ilvl="4" w:tplc="15B8BC96" w:tentative="1">
      <w:start w:val="1"/>
      <w:numFmt w:val="bullet"/>
      <w:lvlText w:val="•"/>
      <w:lvlJc w:val="left"/>
      <w:pPr>
        <w:tabs>
          <w:tab w:val="num" w:pos="3600"/>
        </w:tabs>
        <w:ind w:left="3600" w:hanging="360"/>
      </w:pPr>
      <w:rPr>
        <w:rFonts w:ascii="Arial" w:hAnsi="Arial" w:hint="default"/>
      </w:rPr>
    </w:lvl>
    <w:lvl w:ilvl="5" w:tplc="7DEC3660" w:tentative="1">
      <w:start w:val="1"/>
      <w:numFmt w:val="bullet"/>
      <w:lvlText w:val="•"/>
      <w:lvlJc w:val="left"/>
      <w:pPr>
        <w:tabs>
          <w:tab w:val="num" w:pos="4320"/>
        </w:tabs>
        <w:ind w:left="4320" w:hanging="360"/>
      </w:pPr>
      <w:rPr>
        <w:rFonts w:ascii="Arial" w:hAnsi="Arial" w:hint="default"/>
      </w:rPr>
    </w:lvl>
    <w:lvl w:ilvl="6" w:tplc="7F3CC2D2" w:tentative="1">
      <w:start w:val="1"/>
      <w:numFmt w:val="bullet"/>
      <w:lvlText w:val="•"/>
      <w:lvlJc w:val="left"/>
      <w:pPr>
        <w:tabs>
          <w:tab w:val="num" w:pos="5040"/>
        </w:tabs>
        <w:ind w:left="5040" w:hanging="360"/>
      </w:pPr>
      <w:rPr>
        <w:rFonts w:ascii="Arial" w:hAnsi="Arial" w:hint="default"/>
      </w:rPr>
    </w:lvl>
    <w:lvl w:ilvl="7" w:tplc="719AB274" w:tentative="1">
      <w:start w:val="1"/>
      <w:numFmt w:val="bullet"/>
      <w:lvlText w:val="•"/>
      <w:lvlJc w:val="left"/>
      <w:pPr>
        <w:tabs>
          <w:tab w:val="num" w:pos="5760"/>
        </w:tabs>
        <w:ind w:left="5760" w:hanging="360"/>
      </w:pPr>
      <w:rPr>
        <w:rFonts w:ascii="Arial" w:hAnsi="Arial" w:hint="default"/>
      </w:rPr>
    </w:lvl>
    <w:lvl w:ilvl="8" w:tplc="B5A85D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AB4E33"/>
    <w:multiLevelType w:val="hybridMultilevel"/>
    <w:tmpl w:val="09569F98"/>
    <w:lvl w:ilvl="0" w:tplc="12A494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DC33ED"/>
    <w:multiLevelType w:val="hybridMultilevel"/>
    <w:tmpl w:val="6F544802"/>
    <w:lvl w:ilvl="0" w:tplc="3A74EF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17E59"/>
    <w:multiLevelType w:val="hybridMultilevel"/>
    <w:tmpl w:val="B84CC550"/>
    <w:lvl w:ilvl="0" w:tplc="3A74EF4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7347F"/>
    <w:multiLevelType w:val="hybridMultilevel"/>
    <w:tmpl w:val="69600664"/>
    <w:lvl w:ilvl="0" w:tplc="974E2B22">
      <w:start w:val="1"/>
      <w:numFmt w:val="bullet"/>
      <w:lvlText w:val="•"/>
      <w:lvlJc w:val="left"/>
      <w:pPr>
        <w:tabs>
          <w:tab w:val="num" w:pos="720"/>
        </w:tabs>
        <w:ind w:left="720" w:hanging="360"/>
      </w:pPr>
      <w:rPr>
        <w:rFonts w:ascii="Arial" w:hAnsi="Arial" w:hint="default"/>
      </w:rPr>
    </w:lvl>
    <w:lvl w:ilvl="1" w:tplc="249E1BA4">
      <w:start w:val="1"/>
      <w:numFmt w:val="bullet"/>
      <w:lvlText w:val="•"/>
      <w:lvlJc w:val="left"/>
      <w:pPr>
        <w:tabs>
          <w:tab w:val="num" w:pos="1440"/>
        </w:tabs>
        <w:ind w:left="1440" w:hanging="360"/>
      </w:pPr>
      <w:rPr>
        <w:rFonts w:ascii="Arial" w:hAnsi="Arial" w:hint="default"/>
      </w:rPr>
    </w:lvl>
    <w:lvl w:ilvl="2" w:tplc="D5CEF528" w:tentative="1">
      <w:start w:val="1"/>
      <w:numFmt w:val="bullet"/>
      <w:lvlText w:val="•"/>
      <w:lvlJc w:val="left"/>
      <w:pPr>
        <w:tabs>
          <w:tab w:val="num" w:pos="2160"/>
        </w:tabs>
        <w:ind w:left="2160" w:hanging="360"/>
      </w:pPr>
      <w:rPr>
        <w:rFonts w:ascii="Arial" w:hAnsi="Arial" w:hint="default"/>
      </w:rPr>
    </w:lvl>
    <w:lvl w:ilvl="3" w:tplc="AD94AAC0" w:tentative="1">
      <w:start w:val="1"/>
      <w:numFmt w:val="bullet"/>
      <w:lvlText w:val="•"/>
      <w:lvlJc w:val="left"/>
      <w:pPr>
        <w:tabs>
          <w:tab w:val="num" w:pos="2880"/>
        </w:tabs>
        <w:ind w:left="2880" w:hanging="360"/>
      </w:pPr>
      <w:rPr>
        <w:rFonts w:ascii="Arial" w:hAnsi="Arial" w:hint="default"/>
      </w:rPr>
    </w:lvl>
    <w:lvl w:ilvl="4" w:tplc="2BF266A8" w:tentative="1">
      <w:start w:val="1"/>
      <w:numFmt w:val="bullet"/>
      <w:lvlText w:val="•"/>
      <w:lvlJc w:val="left"/>
      <w:pPr>
        <w:tabs>
          <w:tab w:val="num" w:pos="3600"/>
        </w:tabs>
        <w:ind w:left="3600" w:hanging="360"/>
      </w:pPr>
      <w:rPr>
        <w:rFonts w:ascii="Arial" w:hAnsi="Arial" w:hint="default"/>
      </w:rPr>
    </w:lvl>
    <w:lvl w:ilvl="5" w:tplc="ABD6BB4A" w:tentative="1">
      <w:start w:val="1"/>
      <w:numFmt w:val="bullet"/>
      <w:lvlText w:val="•"/>
      <w:lvlJc w:val="left"/>
      <w:pPr>
        <w:tabs>
          <w:tab w:val="num" w:pos="4320"/>
        </w:tabs>
        <w:ind w:left="4320" w:hanging="360"/>
      </w:pPr>
      <w:rPr>
        <w:rFonts w:ascii="Arial" w:hAnsi="Arial" w:hint="default"/>
      </w:rPr>
    </w:lvl>
    <w:lvl w:ilvl="6" w:tplc="85940EEC" w:tentative="1">
      <w:start w:val="1"/>
      <w:numFmt w:val="bullet"/>
      <w:lvlText w:val="•"/>
      <w:lvlJc w:val="left"/>
      <w:pPr>
        <w:tabs>
          <w:tab w:val="num" w:pos="5040"/>
        </w:tabs>
        <w:ind w:left="5040" w:hanging="360"/>
      </w:pPr>
      <w:rPr>
        <w:rFonts w:ascii="Arial" w:hAnsi="Arial" w:hint="default"/>
      </w:rPr>
    </w:lvl>
    <w:lvl w:ilvl="7" w:tplc="E9F894CE" w:tentative="1">
      <w:start w:val="1"/>
      <w:numFmt w:val="bullet"/>
      <w:lvlText w:val="•"/>
      <w:lvlJc w:val="left"/>
      <w:pPr>
        <w:tabs>
          <w:tab w:val="num" w:pos="5760"/>
        </w:tabs>
        <w:ind w:left="5760" w:hanging="360"/>
      </w:pPr>
      <w:rPr>
        <w:rFonts w:ascii="Arial" w:hAnsi="Arial" w:hint="default"/>
      </w:rPr>
    </w:lvl>
    <w:lvl w:ilvl="8" w:tplc="50BEF2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2D7A02"/>
    <w:multiLevelType w:val="hybridMultilevel"/>
    <w:tmpl w:val="CF96682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75156"/>
    <w:multiLevelType w:val="hybridMultilevel"/>
    <w:tmpl w:val="3C12E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30676E"/>
    <w:multiLevelType w:val="hybridMultilevel"/>
    <w:tmpl w:val="0414C726"/>
    <w:lvl w:ilvl="0" w:tplc="207A42B8">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0"/>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22"/>
    <w:rsid w:val="000067A8"/>
    <w:rsid w:val="00056640"/>
    <w:rsid w:val="00061A55"/>
    <w:rsid w:val="000D73AA"/>
    <w:rsid w:val="001004B6"/>
    <w:rsid w:val="00115E22"/>
    <w:rsid w:val="00144FE8"/>
    <w:rsid w:val="00160E1C"/>
    <w:rsid w:val="00173E2C"/>
    <w:rsid w:val="001A2CBD"/>
    <w:rsid w:val="00233608"/>
    <w:rsid w:val="00323D7E"/>
    <w:rsid w:val="00355409"/>
    <w:rsid w:val="00380D5B"/>
    <w:rsid w:val="0039713C"/>
    <w:rsid w:val="00403083"/>
    <w:rsid w:val="004030EC"/>
    <w:rsid w:val="0040758B"/>
    <w:rsid w:val="00423DEB"/>
    <w:rsid w:val="00511A61"/>
    <w:rsid w:val="005A2076"/>
    <w:rsid w:val="00603011"/>
    <w:rsid w:val="00612253"/>
    <w:rsid w:val="00642468"/>
    <w:rsid w:val="0067256D"/>
    <w:rsid w:val="006C6DDE"/>
    <w:rsid w:val="006F26A1"/>
    <w:rsid w:val="0070377B"/>
    <w:rsid w:val="00715651"/>
    <w:rsid w:val="007526AD"/>
    <w:rsid w:val="0079360C"/>
    <w:rsid w:val="007C1901"/>
    <w:rsid w:val="008461C4"/>
    <w:rsid w:val="00847898"/>
    <w:rsid w:val="00867B5E"/>
    <w:rsid w:val="008D716C"/>
    <w:rsid w:val="008F5104"/>
    <w:rsid w:val="009432F3"/>
    <w:rsid w:val="009820E7"/>
    <w:rsid w:val="009D6398"/>
    <w:rsid w:val="009E1478"/>
    <w:rsid w:val="00A5197C"/>
    <w:rsid w:val="00B563C9"/>
    <w:rsid w:val="00B74512"/>
    <w:rsid w:val="00C244EE"/>
    <w:rsid w:val="00C4355F"/>
    <w:rsid w:val="00C86DB9"/>
    <w:rsid w:val="00CB7381"/>
    <w:rsid w:val="00D91BDD"/>
    <w:rsid w:val="00E96B52"/>
    <w:rsid w:val="00E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9BC5"/>
  <w15:chartTrackingRefBased/>
  <w15:docId w15:val="{869689FA-55FF-2242-8475-6ADC834A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DE"/>
    <w:rPr>
      <w:i/>
      <w:iCs/>
      <w:sz w:val="20"/>
      <w:szCs w:val="20"/>
    </w:rPr>
  </w:style>
  <w:style w:type="paragraph" w:styleId="Heading1">
    <w:name w:val="heading 1"/>
    <w:basedOn w:val="Normal"/>
    <w:next w:val="Normal"/>
    <w:link w:val="Heading1Char"/>
    <w:uiPriority w:val="9"/>
    <w:qFormat/>
    <w:rsid w:val="006C6DDE"/>
    <w:pPr>
      <w:pBdr>
        <w:top w:val="single" w:sz="8" w:space="0" w:color="2683C6" w:themeColor="accent2"/>
        <w:left w:val="single" w:sz="8" w:space="0" w:color="2683C6" w:themeColor="accent2"/>
        <w:bottom w:val="single" w:sz="8" w:space="0" w:color="2683C6" w:themeColor="accent2"/>
        <w:right w:val="single" w:sz="8" w:space="0" w:color="2683C6" w:themeColor="accent2"/>
      </w:pBdr>
      <w:shd w:val="clear" w:color="auto" w:fill="D0E6F6" w:themeFill="accent2" w:themeFillTint="33"/>
      <w:spacing w:before="480" w:after="100" w:line="269" w:lineRule="auto"/>
      <w:contextualSpacing/>
      <w:outlineLvl w:val="0"/>
    </w:pPr>
    <w:rPr>
      <w:rFonts w:asciiTheme="majorHAnsi" w:eastAsiaTheme="majorEastAsia" w:hAnsiTheme="majorHAnsi" w:cstheme="majorBidi"/>
      <w:b/>
      <w:bCs/>
      <w:color w:val="134162" w:themeColor="accent2" w:themeShade="7F"/>
      <w:sz w:val="22"/>
      <w:szCs w:val="22"/>
    </w:rPr>
  </w:style>
  <w:style w:type="paragraph" w:styleId="Heading2">
    <w:name w:val="heading 2"/>
    <w:basedOn w:val="Normal"/>
    <w:next w:val="Normal"/>
    <w:link w:val="Heading2Char"/>
    <w:uiPriority w:val="9"/>
    <w:semiHidden/>
    <w:unhideWhenUsed/>
    <w:qFormat/>
    <w:rsid w:val="006C6DDE"/>
    <w:pPr>
      <w:pBdr>
        <w:top w:val="single" w:sz="4" w:space="0" w:color="2683C6" w:themeColor="accent2"/>
        <w:left w:val="single" w:sz="48" w:space="2" w:color="2683C6" w:themeColor="accent2"/>
        <w:bottom w:val="single" w:sz="4" w:space="0" w:color="2683C6" w:themeColor="accent2"/>
        <w:right w:val="single" w:sz="4" w:space="4" w:color="2683C6" w:themeColor="accent2"/>
      </w:pBdr>
      <w:spacing w:before="200" w:after="100" w:line="269" w:lineRule="auto"/>
      <w:ind w:left="144"/>
      <w:contextualSpacing/>
      <w:outlineLvl w:val="1"/>
    </w:pPr>
    <w:rPr>
      <w:rFonts w:asciiTheme="majorHAnsi" w:eastAsiaTheme="majorEastAsia" w:hAnsiTheme="majorHAnsi" w:cstheme="majorBidi"/>
      <w:b/>
      <w:bCs/>
      <w:color w:val="1C6194" w:themeColor="accent2" w:themeShade="BF"/>
      <w:sz w:val="22"/>
      <w:szCs w:val="22"/>
    </w:rPr>
  </w:style>
  <w:style w:type="paragraph" w:styleId="Heading3">
    <w:name w:val="heading 3"/>
    <w:basedOn w:val="Normal"/>
    <w:next w:val="Normal"/>
    <w:link w:val="Heading3Char"/>
    <w:uiPriority w:val="9"/>
    <w:semiHidden/>
    <w:unhideWhenUsed/>
    <w:qFormat/>
    <w:rsid w:val="006C6DDE"/>
    <w:pPr>
      <w:pBdr>
        <w:left w:val="single" w:sz="48" w:space="2" w:color="2683C6" w:themeColor="accent2"/>
        <w:bottom w:val="single" w:sz="4" w:space="0" w:color="2683C6" w:themeColor="accent2"/>
      </w:pBdr>
      <w:spacing w:before="200" w:after="100" w:line="240" w:lineRule="auto"/>
      <w:ind w:left="144"/>
      <w:contextualSpacing/>
      <w:outlineLvl w:val="2"/>
    </w:pPr>
    <w:rPr>
      <w:rFonts w:asciiTheme="majorHAnsi" w:eastAsiaTheme="majorEastAsia" w:hAnsiTheme="majorHAnsi" w:cstheme="majorBidi"/>
      <w:b/>
      <w:bCs/>
      <w:color w:val="1C6194" w:themeColor="accent2" w:themeShade="BF"/>
      <w:sz w:val="22"/>
      <w:szCs w:val="22"/>
    </w:rPr>
  </w:style>
  <w:style w:type="paragraph" w:styleId="Heading4">
    <w:name w:val="heading 4"/>
    <w:basedOn w:val="Normal"/>
    <w:next w:val="Normal"/>
    <w:link w:val="Heading4Char"/>
    <w:uiPriority w:val="9"/>
    <w:semiHidden/>
    <w:unhideWhenUsed/>
    <w:qFormat/>
    <w:rsid w:val="006C6DDE"/>
    <w:pPr>
      <w:pBdr>
        <w:left w:val="single" w:sz="4" w:space="2" w:color="2683C6" w:themeColor="accent2"/>
        <w:bottom w:val="single" w:sz="4" w:space="2" w:color="2683C6" w:themeColor="accent2"/>
      </w:pBdr>
      <w:spacing w:before="200" w:after="100" w:line="240" w:lineRule="auto"/>
      <w:ind w:left="86"/>
      <w:contextualSpacing/>
      <w:outlineLvl w:val="3"/>
    </w:pPr>
    <w:rPr>
      <w:rFonts w:asciiTheme="majorHAnsi" w:eastAsiaTheme="majorEastAsia" w:hAnsiTheme="majorHAnsi" w:cstheme="majorBidi"/>
      <w:b/>
      <w:bCs/>
      <w:color w:val="1C6194" w:themeColor="accent2" w:themeShade="BF"/>
      <w:sz w:val="22"/>
      <w:szCs w:val="22"/>
    </w:rPr>
  </w:style>
  <w:style w:type="paragraph" w:styleId="Heading5">
    <w:name w:val="heading 5"/>
    <w:basedOn w:val="Normal"/>
    <w:next w:val="Normal"/>
    <w:link w:val="Heading5Char"/>
    <w:uiPriority w:val="9"/>
    <w:semiHidden/>
    <w:unhideWhenUsed/>
    <w:qFormat/>
    <w:rsid w:val="006C6DDE"/>
    <w:pPr>
      <w:pBdr>
        <w:left w:val="dotted" w:sz="4" w:space="2" w:color="2683C6" w:themeColor="accent2"/>
        <w:bottom w:val="dotted" w:sz="4" w:space="2" w:color="2683C6" w:themeColor="accent2"/>
      </w:pBdr>
      <w:spacing w:before="200" w:after="100" w:line="240" w:lineRule="auto"/>
      <w:ind w:left="86"/>
      <w:contextualSpacing/>
      <w:outlineLvl w:val="4"/>
    </w:pPr>
    <w:rPr>
      <w:rFonts w:asciiTheme="majorHAnsi" w:eastAsiaTheme="majorEastAsia" w:hAnsiTheme="majorHAnsi" w:cstheme="majorBidi"/>
      <w:b/>
      <w:bCs/>
      <w:color w:val="1C6194" w:themeColor="accent2" w:themeShade="BF"/>
      <w:sz w:val="22"/>
      <w:szCs w:val="22"/>
    </w:rPr>
  </w:style>
  <w:style w:type="paragraph" w:styleId="Heading6">
    <w:name w:val="heading 6"/>
    <w:basedOn w:val="Normal"/>
    <w:next w:val="Normal"/>
    <w:link w:val="Heading6Char"/>
    <w:uiPriority w:val="9"/>
    <w:semiHidden/>
    <w:unhideWhenUsed/>
    <w:qFormat/>
    <w:rsid w:val="006C6DDE"/>
    <w:pPr>
      <w:pBdr>
        <w:bottom w:val="single" w:sz="4" w:space="2" w:color="A3CEED" w:themeColor="accent2" w:themeTint="66"/>
      </w:pBdr>
      <w:spacing w:before="200" w:after="100" w:line="240" w:lineRule="auto"/>
      <w:contextualSpacing/>
      <w:outlineLvl w:val="5"/>
    </w:pPr>
    <w:rPr>
      <w:rFonts w:asciiTheme="majorHAnsi" w:eastAsiaTheme="majorEastAsia" w:hAnsiTheme="majorHAnsi" w:cstheme="majorBidi"/>
      <w:color w:val="1C6194" w:themeColor="accent2" w:themeShade="BF"/>
      <w:sz w:val="22"/>
      <w:szCs w:val="22"/>
    </w:rPr>
  </w:style>
  <w:style w:type="paragraph" w:styleId="Heading7">
    <w:name w:val="heading 7"/>
    <w:basedOn w:val="Normal"/>
    <w:next w:val="Normal"/>
    <w:link w:val="Heading7Char"/>
    <w:uiPriority w:val="9"/>
    <w:semiHidden/>
    <w:unhideWhenUsed/>
    <w:qFormat/>
    <w:rsid w:val="006C6DDE"/>
    <w:pPr>
      <w:pBdr>
        <w:bottom w:val="dotted" w:sz="4" w:space="2" w:color="74B5E4" w:themeColor="accent2" w:themeTint="99"/>
      </w:pBdr>
      <w:spacing w:before="200" w:after="100" w:line="240" w:lineRule="auto"/>
      <w:contextualSpacing/>
      <w:outlineLvl w:val="6"/>
    </w:pPr>
    <w:rPr>
      <w:rFonts w:asciiTheme="majorHAnsi" w:eastAsiaTheme="majorEastAsia" w:hAnsiTheme="majorHAnsi" w:cstheme="majorBidi"/>
      <w:color w:val="1C6194" w:themeColor="accent2" w:themeShade="BF"/>
      <w:sz w:val="22"/>
      <w:szCs w:val="22"/>
    </w:rPr>
  </w:style>
  <w:style w:type="paragraph" w:styleId="Heading8">
    <w:name w:val="heading 8"/>
    <w:basedOn w:val="Normal"/>
    <w:next w:val="Normal"/>
    <w:link w:val="Heading8Char"/>
    <w:uiPriority w:val="9"/>
    <w:semiHidden/>
    <w:unhideWhenUsed/>
    <w:qFormat/>
    <w:rsid w:val="006C6DDE"/>
    <w:pPr>
      <w:spacing w:before="200" w:after="100" w:line="240" w:lineRule="auto"/>
      <w:contextualSpacing/>
      <w:outlineLvl w:val="7"/>
    </w:pPr>
    <w:rPr>
      <w:rFonts w:asciiTheme="majorHAnsi" w:eastAsiaTheme="majorEastAsia" w:hAnsiTheme="majorHAnsi" w:cstheme="majorBidi"/>
      <w:color w:val="2683C6" w:themeColor="accent2"/>
      <w:sz w:val="22"/>
      <w:szCs w:val="22"/>
    </w:rPr>
  </w:style>
  <w:style w:type="paragraph" w:styleId="Heading9">
    <w:name w:val="heading 9"/>
    <w:basedOn w:val="Normal"/>
    <w:next w:val="Normal"/>
    <w:link w:val="Heading9Char"/>
    <w:uiPriority w:val="9"/>
    <w:semiHidden/>
    <w:unhideWhenUsed/>
    <w:qFormat/>
    <w:rsid w:val="006C6DDE"/>
    <w:pPr>
      <w:spacing w:before="200" w:after="100" w:line="240" w:lineRule="auto"/>
      <w:contextualSpacing/>
      <w:outlineLvl w:val="8"/>
    </w:pPr>
    <w:rPr>
      <w:rFonts w:asciiTheme="majorHAnsi" w:eastAsiaTheme="majorEastAsia" w:hAnsiTheme="majorHAnsi" w:cstheme="majorBidi"/>
      <w:color w:val="2683C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6DDE"/>
    <w:pPr>
      <w:pBdr>
        <w:top w:val="single" w:sz="48" w:space="0" w:color="2683C6" w:themeColor="accent2"/>
        <w:bottom w:val="single" w:sz="48" w:space="0" w:color="2683C6" w:themeColor="accent2"/>
      </w:pBdr>
      <w:shd w:val="clear" w:color="auto" w:fill="2683C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6DDE"/>
    <w:rPr>
      <w:rFonts w:asciiTheme="majorHAnsi" w:eastAsiaTheme="majorEastAsia" w:hAnsiTheme="majorHAnsi" w:cstheme="majorBidi"/>
      <w:i/>
      <w:iCs/>
      <w:color w:val="FFFFFF" w:themeColor="background1"/>
      <w:spacing w:val="10"/>
      <w:sz w:val="48"/>
      <w:szCs w:val="48"/>
      <w:shd w:val="clear" w:color="auto" w:fill="2683C6" w:themeFill="accent2"/>
    </w:rPr>
  </w:style>
  <w:style w:type="character" w:customStyle="1" w:styleId="Heading1Char">
    <w:name w:val="Heading 1 Char"/>
    <w:basedOn w:val="DefaultParagraphFont"/>
    <w:link w:val="Heading1"/>
    <w:uiPriority w:val="9"/>
    <w:rsid w:val="006C6DDE"/>
    <w:rPr>
      <w:rFonts w:asciiTheme="majorHAnsi" w:eastAsiaTheme="majorEastAsia" w:hAnsiTheme="majorHAnsi" w:cstheme="majorBidi"/>
      <w:b/>
      <w:bCs/>
      <w:i/>
      <w:iCs/>
      <w:color w:val="134162" w:themeColor="accent2" w:themeShade="7F"/>
      <w:shd w:val="clear" w:color="auto" w:fill="D0E6F6" w:themeFill="accent2" w:themeFillTint="33"/>
    </w:rPr>
  </w:style>
  <w:style w:type="character" w:styleId="Hyperlink">
    <w:name w:val="Hyperlink"/>
    <w:basedOn w:val="DefaultParagraphFont"/>
    <w:uiPriority w:val="99"/>
    <w:unhideWhenUsed/>
    <w:rsid w:val="00115E22"/>
    <w:rPr>
      <w:color w:val="6EAC1C" w:themeColor="hyperlink"/>
      <w:u w:val="single"/>
    </w:rPr>
  </w:style>
  <w:style w:type="character" w:customStyle="1" w:styleId="UnresolvedMention1">
    <w:name w:val="Unresolved Mention1"/>
    <w:basedOn w:val="DefaultParagraphFont"/>
    <w:uiPriority w:val="99"/>
    <w:semiHidden/>
    <w:unhideWhenUsed/>
    <w:rsid w:val="00115E22"/>
    <w:rPr>
      <w:color w:val="605E5C"/>
      <w:shd w:val="clear" w:color="auto" w:fill="E1DFDD"/>
    </w:rPr>
  </w:style>
  <w:style w:type="paragraph" w:styleId="ListParagraph">
    <w:name w:val="List Paragraph"/>
    <w:basedOn w:val="Normal"/>
    <w:uiPriority w:val="34"/>
    <w:qFormat/>
    <w:rsid w:val="006C6DDE"/>
    <w:pPr>
      <w:ind w:left="720"/>
      <w:contextualSpacing/>
    </w:pPr>
  </w:style>
  <w:style w:type="character" w:customStyle="1" w:styleId="Heading2Char">
    <w:name w:val="Heading 2 Char"/>
    <w:basedOn w:val="DefaultParagraphFont"/>
    <w:link w:val="Heading2"/>
    <w:uiPriority w:val="9"/>
    <w:semiHidden/>
    <w:rsid w:val="006C6DDE"/>
    <w:rPr>
      <w:rFonts w:asciiTheme="majorHAnsi" w:eastAsiaTheme="majorEastAsia" w:hAnsiTheme="majorHAnsi" w:cstheme="majorBidi"/>
      <w:b/>
      <w:bCs/>
      <w:i/>
      <w:iCs/>
      <w:color w:val="1C6194" w:themeColor="accent2" w:themeShade="BF"/>
    </w:rPr>
  </w:style>
  <w:style w:type="character" w:customStyle="1" w:styleId="Heading3Char">
    <w:name w:val="Heading 3 Char"/>
    <w:basedOn w:val="DefaultParagraphFont"/>
    <w:link w:val="Heading3"/>
    <w:uiPriority w:val="9"/>
    <w:semiHidden/>
    <w:rsid w:val="006C6DDE"/>
    <w:rPr>
      <w:rFonts w:asciiTheme="majorHAnsi" w:eastAsiaTheme="majorEastAsia" w:hAnsiTheme="majorHAnsi" w:cstheme="majorBidi"/>
      <w:b/>
      <w:bCs/>
      <w:i/>
      <w:iCs/>
      <w:color w:val="1C6194" w:themeColor="accent2" w:themeShade="BF"/>
    </w:rPr>
  </w:style>
  <w:style w:type="character" w:customStyle="1" w:styleId="Heading4Char">
    <w:name w:val="Heading 4 Char"/>
    <w:basedOn w:val="DefaultParagraphFont"/>
    <w:link w:val="Heading4"/>
    <w:uiPriority w:val="9"/>
    <w:semiHidden/>
    <w:rsid w:val="006C6DDE"/>
    <w:rPr>
      <w:rFonts w:asciiTheme="majorHAnsi" w:eastAsiaTheme="majorEastAsia" w:hAnsiTheme="majorHAnsi" w:cstheme="majorBidi"/>
      <w:b/>
      <w:bCs/>
      <w:i/>
      <w:iCs/>
      <w:color w:val="1C6194" w:themeColor="accent2" w:themeShade="BF"/>
    </w:rPr>
  </w:style>
  <w:style w:type="character" w:customStyle="1" w:styleId="Heading5Char">
    <w:name w:val="Heading 5 Char"/>
    <w:basedOn w:val="DefaultParagraphFont"/>
    <w:link w:val="Heading5"/>
    <w:uiPriority w:val="9"/>
    <w:semiHidden/>
    <w:rsid w:val="006C6DDE"/>
    <w:rPr>
      <w:rFonts w:asciiTheme="majorHAnsi" w:eastAsiaTheme="majorEastAsia" w:hAnsiTheme="majorHAnsi" w:cstheme="majorBidi"/>
      <w:b/>
      <w:bCs/>
      <w:i/>
      <w:iCs/>
      <w:color w:val="1C6194" w:themeColor="accent2" w:themeShade="BF"/>
    </w:rPr>
  </w:style>
  <w:style w:type="character" w:customStyle="1" w:styleId="Heading6Char">
    <w:name w:val="Heading 6 Char"/>
    <w:basedOn w:val="DefaultParagraphFont"/>
    <w:link w:val="Heading6"/>
    <w:uiPriority w:val="9"/>
    <w:semiHidden/>
    <w:rsid w:val="006C6DDE"/>
    <w:rPr>
      <w:rFonts w:asciiTheme="majorHAnsi" w:eastAsiaTheme="majorEastAsia" w:hAnsiTheme="majorHAnsi" w:cstheme="majorBidi"/>
      <w:i/>
      <w:iCs/>
      <w:color w:val="1C6194" w:themeColor="accent2" w:themeShade="BF"/>
    </w:rPr>
  </w:style>
  <w:style w:type="character" w:customStyle="1" w:styleId="Heading7Char">
    <w:name w:val="Heading 7 Char"/>
    <w:basedOn w:val="DefaultParagraphFont"/>
    <w:link w:val="Heading7"/>
    <w:uiPriority w:val="9"/>
    <w:semiHidden/>
    <w:rsid w:val="006C6DDE"/>
    <w:rPr>
      <w:rFonts w:asciiTheme="majorHAnsi" w:eastAsiaTheme="majorEastAsia" w:hAnsiTheme="majorHAnsi" w:cstheme="majorBidi"/>
      <w:i/>
      <w:iCs/>
      <w:color w:val="1C6194" w:themeColor="accent2" w:themeShade="BF"/>
    </w:rPr>
  </w:style>
  <w:style w:type="character" w:customStyle="1" w:styleId="Heading8Char">
    <w:name w:val="Heading 8 Char"/>
    <w:basedOn w:val="DefaultParagraphFont"/>
    <w:link w:val="Heading8"/>
    <w:uiPriority w:val="9"/>
    <w:semiHidden/>
    <w:rsid w:val="006C6DDE"/>
    <w:rPr>
      <w:rFonts w:asciiTheme="majorHAnsi" w:eastAsiaTheme="majorEastAsia" w:hAnsiTheme="majorHAnsi" w:cstheme="majorBidi"/>
      <w:i/>
      <w:iCs/>
      <w:color w:val="2683C6" w:themeColor="accent2"/>
    </w:rPr>
  </w:style>
  <w:style w:type="character" w:customStyle="1" w:styleId="Heading9Char">
    <w:name w:val="Heading 9 Char"/>
    <w:basedOn w:val="DefaultParagraphFont"/>
    <w:link w:val="Heading9"/>
    <w:uiPriority w:val="9"/>
    <w:semiHidden/>
    <w:rsid w:val="006C6DDE"/>
    <w:rPr>
      <w:rFonts w:asciiTheme="majorHAnsi" w:eastAsiaTheme="majorEastAsia" w:hAnsiTheme="majorHAnsi" w:cstheme="majorBidi"/>
      <w:i/>
      <w:iCs/>
      <w:color w:val="2683C6" w:themeColor="accent2"/>
      <w:sz w:val="20"/>
      <w:szCs w:val="20"/>
    </w:rPr>
  </w:style>
  <w:style w:type="paragraph" w:styleId="Caption">
    <w:name w:val="caption"/>
    <w:basedOn w:val="Normal"/>
    <w:next w:val="Normal"/>
    <w:uiPriority w:val="35"/>
    <w:semiHidden/>
    <w:unhideWhenUsed/>
    <w:qFormat/>
    <w:rsid w:val="006C6DDE"/>
    <w:rPr>
      <w:b/>
      <w:bCs/>
      <w:color w:val="1C6194" w:themeColor="accent2" w:themeShade="BF"/>
      <w:sz w:val="18"/>
      <w:szCs w:val="18"/>
    </w:rPr>
  </w:style>
  <w:style w:type="paragraph" w:styleId="Subtitle">
    <w:name w:val="Subtitle"/>
    <w:basedOn w:val="Normal"/>
    <w:next w:val="Normal"/>
    <w:link w:val="SubtitleChar"/>
    <w:uiPriority w:val="11"/>
    <w:qFormat/>
    <w:rsid w:val="006C6DDE"/>
    <w:pPr>
      <w:pBdr>
        <w:bottom w:val="dotted" w:sz="8" w:space="10" w:color="2683C6" w:themeColor="accent2"/>
      </w:pBdr>
      <w:spacing w:before="200" w:after="900" w:line="240" w:lineRule="auto"/>
      <w:jc w:val="center"/>
    </w:pPr>
    <w:rPr>
      <w:rFonts w:asciiTheme="majorHAnsi" w:eastAsiaTheme="majorEastAsia" w:hAnsiTheme="majorHAnsi" w:cstheme="majorBidi"/>
      <w:color w:val="134162" w:themeColor="accent2" w:themeShade="7F"/>
      <w:sz w:val="24"/>
      <w:szCs w:val="24"/>
    </w:rPr>
  </w:style>
  <w:style w:type="character" w:customStyle="1" w:styleId="SubtitleChar">
    <w:name w:val="Subtitle Char"/>
    <w:basedOn w:val="DefaultParagraphFont"/>
    <w:link w:val="Subtitle"/>
    <w:uiPriority w:val="11"/>
    <w:rsid w:val="006C6DDE"/>
    <w:rPr>
      <w:rFonts w:asciiTheme="majorHAnsi" w:eastAsiaTheme="majorEastAsia" w:hAnsiTheme="majorHAnsi" w:cstheme="majorBidi"/>
      <w:i/>
      <w:iCs/>
      <w:color w:val="134162" w:themeColor="accent2" w:themeShade="7F"/>
      <w:sz w:val="24"/>
      <w:szCs w:val="24"/>
    </w:rPr>
  </w:style>
  <w:style w:type="character" w:styleId="Strong">
    <w:name w:val="Strong"/>
    <w:uiPriority w:val="22"/>
    <w:qFormat/>
    <w:rsid w:val="006C6DDE"/>
    <w:rPr>
      <w:b/>
      <w:bCs/>
      <w:spacing w:val="0"/>
    </w:rPr>
  </w:style>
  <w:style w:type="character" w:styleId="Emphasis">
    <w:name w:val="Emphasis"/>
    <w:uiPriority w:val="20"/>
    <w:qFormat/>
    <w:rsid w:val="006C6DDE"/>
    <w:rPr>
      <w:rFonts w:asciiTheme="majorHAnsi" w:eastAsiaTheme="majorEastAsia" w:hAnsiTheme="majorHAnsi" w:cstheme="majorBidi"/>
      <w:b/>
      <w:bCs/>
      <w:i/>
      <w:iCs/>
      <w:color w:val="2683C6" w:themeColor="accent2"/>
      <w:bdr w:val="single" w:sz="18" w:space="0" w:color="D0E6F6" w:themeColor="accent2" w:themeTint="33"/>
      <w:shd w:val="clear" w:color="auto" w:fill="D0E6F6" w:themeFill="accent2" w:themeFillTint="33"/>
    </w:rPr>
  </w:style>
  <w:style w:type="paragraph" w:styleId="NoSpacing">
    <w:name w:val="No Spacing"/>
    <w:basedOn w:val="Normal"/>
    <w:link w:val="NoSpacingChar"/>
    <w:uiPriority w:val="1"/>
    <w:qFormat/>
    <w:rsid w:val="006C6DDE"/>
    <w:pPr>
      <w:spacing w:after="0" w:line="240" w:lineRule="auto"/>
    </w:pPr>
  </w:style>
  <w:style w:type="paragraph" w:styleId="Quote">
    <w:name w:val="Quote"/>
    <w:basedOn w:val="Normal"/>
    <w:next w:val="Normal"/>
    <w:link w:val="QuoteChar"/>
    <w:uiPriority w:val="29"/>
    <w:qFormat/>
    <w:rsid w:val="006C6DDE"/>
    <w:rPr>
      <w:i w:val="0"/>
      <w:iCs w:val="0"/>
      <w:color w:val="1C6194" w:themeColor="accent2" w:themeShade="BF"/>
    </w:rPr>
  </w:style>
  <w:style w:type="character" w:customStyle="1" w:styleId="QuoteChar">
    <w:name w:val="Quote Char"/>
    <w:basedOn w:val="DefaultParagraphFont"/>
    <w:link w:val="Quote"/>
    <w:uiPriority w:val="29"/>
    <w:rsid w:val="006C6DDE"/>
    <w:rPr>
      <w:color w:val="1C6194" w:themeColor="accent2" w:themeShade="BF"/>
      <w:sz w:val="20"/>
      <w:szCs w:val="20"/>
    </w:rPr>
  </w:style>
  <w:style w:type="paragraph" w:styleId="IntenseQuote">
    <w:name w:val="Intense Quote"/>
    <w:basedOn w:val="Normal"/>
    <w:next w:val="Normal"/>
    <w:link w:val="IntenseQuoteChar"/>
    <w:uiPriority w:val="30"/>
    <w:qFormat/>
    <w:rsid w:val="006C6DDE"/>
    <w:pPr>
      <w:pBdr>
        <w:top w:val="dotted" w:sz="8" w:space="10" w:color="2683C6" w:themeColor="accent2"/>
        <w:bottom w:val="dotted" w:sz="8" w:space="10" w:color="2683C6" w:themeColor="accent2"/>
      </w:pBdr>
      <w:spacing w:line="300" w:lineRule="auto"/>
      <w:ind w:left="2160" w:right="2160"/>
      <w:jc w:val="center"/>
    </w:pPr>
    <w:rPr>
      <w:rFonts w:asciiTheme="majorHAnsi" w:eastAsiaTheme="majorEastAsia" w:hAnsiTheme="majorHAnsi" w:cstheme="majorBidi"/>
      <w:b/>
      <w:bCs/>
      <w:color w:val="2683C6" w:themeColor="accent2"/>
    </w:rPr>
  </w:style>
  <w:style w:type="character" w:customStyle="1" w:styleId="IntenseQuoteChar">
    <w:name w:val="Intense Quote Char"/>
    <w:basedOn w:val="DefaultParagraphFont"/>
    <w:link w:val="IntenseQuote"/>
    <w:uiPriority w:val="30"/>
    <w:rsid w:val="006C6DDE"/>
    <w:rPr>
      <w:rFonts w:asciiTheme="majorHAnsi" w:eastAsiaTheme="majorEastAsia" w:hAnsiTheme="majorHAnsi" w:cstheme="majorBidi"/>
      <w:b/>
      <w:bCs/>
      <w:i/>
      <w:iCs/>
      <w:color w:val="2683C6" w:themeColor="accent2"/>
      <w:sz w:val="20"/>
      <w:szCs w:val="20"/>
    </w:rPr>
  </w:style>
  <w:style w:type="character" w:styleId="SubtleEmphasis">
    <w:name w:val="Subtle Emphasis"/>
    <w:uiPriority w:val="19"/>
    <w:qFormat/>
    <w:rsid w:val="006C6DDE"/>
    <w:rPr>
      <w:rFonts w:asciiTheme="majorHAnsi" w:eastAsiaTheme="majorEastAsia" w:hAnsiTheme="majorHAnsi" w:cstheme="majorBidi"/>
      <w:i/>
      <w:iCs/>
      <w:color w:val="2683C6" w:themeColor="accent2"/>
    </w:rPr>
  </w:style>
  <w:style w:type="character" w:styleId="IntenseEmphasis">
    <w:name w:val="Intense Emphasis"/>
    <w:uiPriority w:val="21"/>
    <w:qFormat/>
    <w:rsid w:val="006C6DDE"/>
    <w:rPr>
      <w:rFonts w:asciiTheme="majorHAnsi" w:eastAsiaTheme="majorEastAsia" w:hAnsiTheme="majorHAnsi" w:cstheme="majorBidi"/>
      <w:b/>
      <w:bCs/>
      <w:i/>
      <w:iCs/>
      <w:dstrike w:val="0"/>
      <w:color w:val="FFFFFF" w:themeColor="background1"/>
      <w:bdr w:val="single" w:sz="18" w:space="0" w:color="2683C6" w:themeColor="accent2"/>
      <w:shd w:val="clear" w:color="auto" w:fill="2683C6" w:themeFill="accent2"/>
      <w:vertAlign w:val="baseline"/>
    </w:rPr>
  </w:style>
  <w:style w:type="character" w:styleId="SubtleReference">
    <w:name w:val="Subtle Reference"/>
    <w:uiPriority w:val="31"/>
    <w:qFormat/>
    <w:rsid w:val="006C6DDE"/>
    <w:rPr>
      <w:i/>
      <w:iCs/>
      <w:smallCaps/>
      <w:color w:val="2683C6" w:themeColor="accent2"/>
      <w:u w:color="2683C6" w:themeColor="accent2"/>
    </w:rPr>
  </w:style>
  <w:style w:type="character" w:styleId="IntenseReference">
    <w:name w:val="Intense Reference"/>
    <w:uiPriority w:val="32"/>
    <w:qFormat/>
    <w:rsid w:val="006C6DDE"/>
    <w:rPr>
      <w:b/>
      <w:bCs/>
      <w:i/>
      <w:iCs/>
      <w:smallCaps/>
      <w:color w:val="2683C6" w:themeColor="accent2"/>
      <w:u w:color="2683C6" w:themeColor="accent2"/>
    </w:rPr>
  </w:style>
  <w:style w:type="character" w:styleId="BookTitle">
    <w:name w:val="Book Title"/>
    <w:uiPriority w:val="33"/>
    <w:qFormat/>
    <w:rsid w:val="006C6DDE"/>
    <w:rPr>
      <w:rFonts w:asciiTheme="majorHAnsi" w:eastAsiaTheme="majorEastAsia" w:hAnsiTheme="majorHAnsi" w:cstheme="majorBidi"/>
      <w:b/>
      <w:bCs/>
      <w:i/>
      <w:iCs/>
      <w:smallCaps/>
      <w:color w:val="1C6194" w:themeColor="accent2" w:themeShade="BF"/>
      <w:u w:val="single"/>
    </w:rPr>
  </w:style>
  <w:style w:type="paragraph" w:styleId="TOCHeading">
    <w:name w:val="TOC Heading"/>
    <w:basedOn w:val="Heading1"/>
    <w:next w:val="Normal"/>
    <w:uiPriority w:val="39"/>
    <w:semiHidden/>
    <w:unhideWhenUsed/>
    <w:qFormat/>
    <w:rsid w:val="006C6DDE"/>
    <w:pPr>
      <w:outlineLvl w:val="9"/>
    </w:pPr>
  </w:style>
  <w:style w:type="character" w:customStyle="1" w:styleId="NoSpacingChar">
    <w:name w:val="No Spacing Char"/>
    <w:basedOn w:val="DefaultParagraphFont"/>
    <w:link w:val="NoSpacing"/>
    <w:uiPriority w:val="1"/>
    <w:rsid w:val="00115E22"/>
    <w:rPr>
      <w:i/>
      <w:iCs/>
      <w:sz w:val="20"/>
      <w:szCs w:val="20"/>
    </w:rPr>
  </w:style>
  <w:style w:type="character" w:styleId="FollowedHyperlink">
    <w:name w:val="FollowedHyperlink"/>
    <w:basedOn w:val="DefaultParagraphFont"/>
    <w:uiPriority w:val="99"/>
    <w:semiHidden/>
    <w:unhideWhenUsed/>
    <w:rsid w:val="006C6DDE"/>
    <w:rPr>
      <w:color w:val="B26B02" w:themeColor="followedHyperlink"/>
      <w:u w:val="single"/>
    </w:rPr>
  </w:style>
  <w:style w:type="paragraph" w:styleId="CommentText">
    <w:name w:val="annotation text"/>
    <w:basedOn w:val="Normal"/>
    <w:link w:val="CommentTextChar"/>
    <w:uiPriority w:val="99"/>
    <w:semiHidden/>
    <w:unhideWhenUsed/>
    <w:rsid w:val="001004B6"/>
    <w:pPr>
      <w:spacing w:line="240" w:lineRule="auto"/>
    </w:pPr>
  </w:style>
  <w:style w:type="character" w:customStyle="1" w:styleId="CommentTextChar">
    <w:name w:val="Comment Text Char"/>
    <w:basedOn w:val="DefaultParagraphFont"/>
    <w:link w:val="CommentText"/>
    <w:uiPriority w:val="99"/>
    <w:semiHidden/>
    <w:rsid w:val="001004B6"/>
    <w:rPr>
      <w:i/>
      <w:iCs/>
      <w:sz w:val="20"/>
      <w:szCs w:val="20"/>
    </w:rPr>
  </w:style>
  <w:style w:type="paragraph" w:styleId="BalloonText">
    <w:name w:val="Balloon Text"/>
    <w:basedOn w:val="Normal"/>
    <w:link w:val="BalloonTextChar"/>
    <w:uiPriority w:val="99"/>
    <w:semiHidden/>
    <w:unhideWhenUsed/>
    <w:rsid w:val="009432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2F3"/>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58444">
      <w:bodyDiv w:val="1"/>
      <w:marLeft w:val="0"/>
      <w:marRight w:val="0"/>
      <w:marTop w:val="0"/>
      <w:marBottom w:val="0"/>
      <w:divBdr>
        <w:top w:val="none" w:sz="0" w:space="0" w:color="auto"/>
        <w:left w:val="none" w:sz="0" w:space="0" w:color="auto"/>
        <w:bottom w:val="none" w:sz="0" w:space="0" w:color="auto"/>
        <w:right w:val="none" w:sz="0" w:space="0" w:color="auto"/>
      </w:divBdr>
      <w:divsChild>
        <w:div w:id="317537566">
          <w:marLeft w:val="1166"/>
          <w:marRight w:val="0"/>
          <w:marTop w:val="106"/>
          <w:marBottom w:val="0"/>
          <w:divBdr>
            <w:top w:val="none" w:sz="0" w:space="0" w:color="auto"/>
            <w:left w:val="none" w:sz="0" w:space="0" w:color="auto"/>
            <w:bottom w:val="none" w:sz="0" w:space="0" w:color="auto"/>
            <w:right w:val="none" w:sz="0" w:space="0" w:color="auto"/>
          </w:divBdr>
        </w:div>
      </w:divsChild>
    </w:div>
    <w:div w:id="1509251361">
      <w:bodyDiv w:val="1"/>
      <w:marLeft w:val="0"/>
      <w:marRight w:val="0"/>
      <w:marTop w:val="0"/>
      <w:marBottom w:val="0"/>
      <w:divBdr>
        <w:top w:val="none" w:sz="0" w:space="0" w:color="auto"/>
        <w:left w:val="none" w:sz="0" w:space="0" w:color="auto"/>
        <w:bottom w:val="none" w:sz="0" w:space="0" w:color="auto"/>
        <w:right w:val="none" w:sz="0" w:space="0" w:color="auto"/>
      </w:divBdr>
      <w:divsChild>
        <w:div w:id="2100640658">
          <w:marLeft w:val="1166"/>
          <w:marRight w:val="0"/>
          <w:marTop w:val="106"/>
          <w:marBottom w:val="0"/>
          <w:divBdr>
            <w:top w:val="none" w:sz="0" w:space="0" w:color="auto"/>
            <w:left w:val="none" w:sz="0" w:space="0" w:color="auto"/>
            <w:bottom w:val="none" w:sz="0" w:space="0" w:color="auto"/>
            <w:right w:val="none" w:sz="0" w:space="0" w:color="auto"/>
          </w:divBdr>
        </w:div>
      </w:divsChild>
    </w:div>
    <w:div w:id="17011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f.nl/stimuleringsregeling-open-en-online-onderwijs/stimuleringsregeling-open-en-online-onderwijs-0?dst=n25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f.nl/stimuleringsregeling-open-en-online-onderwijs/stimuleringsregeling-open-en-online-onderwijs-pijler?dst=n25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f.nl/files/2020-06/20047surf_checklist_english_version_web_def.pdf" TargetMode="External"/><Relationship Id="rId11" Type="http://schemas.openxmlformats.org/officeDocument/2006/relationships/hyperlink" Target="https://www.surf.nl/stimuleringsregeling-open-en-online-onderwijs/stimuleringsregeling-open-en-online-onderwijs-0?dst=n2514" TargetMode="External"/><Relationship Id="rId5" Type="http://schemas.openxmlformats.org/officeDocument/2006/relationships/hyperlink" Target="https://www.surf.nl/stimuleringsregeling-open-en-online-onderwijs" TargetMode="External"/><Relationship Id="rId10" Type="http://schemas.openxmlformats.org/officeDocument/2006/relationships/hyperlink" Target="https://www.surf.nl/stimuleringsregeling-open-en-online-onderwijs/jaarthema-pijler-online-onderwijs-2022-de-optimale" TargetMode="External"/><Relationship Id="rId4" Type="http://schemas.openxmlformats.org/officeDocument/2006/relationships/webSettings" Target="webSettings.xml"/><Relationship Id="rId9" Type="http://schemas.openxmlformats.org/officeDocument/2006/relationships/hyperlink" Target="https://www.surf.nl/stimuleringsregeling-open-en-online-onderwijs/stimuleringsregeling-open-en-online-onderwijs-pijler?dst=n2511"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Ouwehand</dc:creator>
  <cp:keywords/>
  <dc:description/>
  <cp:lastModifiedBy>Marcella Baaij</cp:lastModifiedBy>
  <cp:revision>2</cp:revision>
  <dcterms:created xsi:type="dcterms:W3CDTF">2021-06-21T08:55:00Z</dcterms:created>
  <dcterms:modified xsi:type="dcterms:W3CDTF">2021-06-21T08:55:00Z</dcterms:modified>
</cp:coreProperties>
</file>